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BDA" w14:textId="1B672B2D" w:rsidR="00463DEA" w:rsidRPr="00333231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Na temelju članka 72. stavka 1. Zakona o komunalnom gospodarstvu (Narodne novine br. 68/18, 110/18, 32/20) i članka 35. Statuta Općine Fužine (Službene novine Općine Fužine 06/21), Općinsko vijeće Općine Fužine, na sjednici održanoj dana ____________ 202</w:t>
      </w:r>
      <w:r w:rsidR="00A02662" w:rsidRPr="00333231">
        <w:rPr>
          <w:rFonts w:ascii="Times New Roman" w:hAnsi="Times New Roman" w:cs="Times New Roman"/>
          <w:sz w:val="24"/>
          <w:szCs w:val="24"/>
        </w:rPr>
        <w:t>4</w:t>
      </w:r>
      <w:r w:rsidRPr="00333231">
        <w:rPr>
          <w:rFonts w:ascii="Times New Roman" w:hAnsi="Times New Roman" w:cs="Times New Roman"/>
          <w:sz w:val="24"/>
          <w:szCs w:val="24"/>
        </w:rPr>
        <w:t>. godine donosi</w:t>
      </w:r>
    </w:p>
    <w:p w14:paraId="58411A98" w14:textId="77777777" w:rsidR="00463DEA" w:rsidRPr="00333231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60F3C" w14:textId="77777777" w:rsidR="00463DEA" w:rsidRPr="00333231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35EB9" w14:textId="77777777" w:rsidR="00463DEA" w:rsidRPr="00333231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57E39" w14:textId="779992DF" w:rsidR="00463DEA" w:rsidRPr="00333231" w:rsidRDefault="00333231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DRUGE</w:t>
      </w:r>
      <w:r w:rsidR="00463DEA" w:rsidRPr="00333231">
        <w:rPr>
          <w:rFonts w:ascii="Times New Roman" w:hAnsi="Times New Roman" w:cs="Times New Roman"/>
          <w:b/>
          <w:sz w:val="24"/>
          <w:szCs w:val="24"/>
        </w:rPr>
        <w:t xml:space="preserve"> IZMJENE</w:t>
      </w:r>
      <w:r w:rsidR="009D04DB" w:rsidRPr="0033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DEA" w:rsidRPr="00333231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7D78588D" w14:textId="49403C6B" w:rsidR="00463DEA" w:rsidRPr="00333231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1">
        <w:rPr>
          <w:rFonts w:ascii="Times New Roman" w:hAnsi="Times New Roman" w:cs="Times New Roman"/>
          <w:b/>
          <w:sz w:val="24"/>
          <w:szCs w:val="24"/>
        </w:rPr>
        <w:t>ODRŽAVANJA KOMUNALNE INFRASTRUKTURE NA PODRUČJU                  OPĆINE FUŽINE ZA 202</w:t>
      </w:r>
      <w:r w:rsidR="00A02662" w:rsidRPr="00333231">
        <w:rPr>
          <w:rFonts w:ascii="Times New Roman" w:hAnsi="Times New Roman" w:cs="Times New Roman"/>
          <w:b/>
          <w:sz w:val="24"/>
          <w:szCs w:val="24"/>
        </w:rPr>
        <w:t>4</w:t>
      </w:r>
      <w:r w:rsidRPr="0033323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CEA0ABE" w14:textId="77777777" w:rsidR="00463DEA" w:rsidRPr="00333231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D5B2" w14:textId="77777777" w:rsidR="00463DEA" w:rsidRPr="00333231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4C9C1" w14:textId="77777777" w:rsidR="00463DEA" w:rsidRPr="00333231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CE4E0" w14:textId="77777777" w:rsidR="00463DEA" w:rsidRPr="00333231" w:rsidRDefault="00463DEA" w:rsidP="00463D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57A3" w14:textId="77777777" w:rsidR="00463DEA" w:rsidRPr="00333231" w:rsidRDefault="00463DEA" w:rsidP="00463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Članak 1.</w:t>
      </w:r>
    </w:p>
    <w:p w14:paraId="4A300891" w14:textId="66A8AA8F" w:rsidR="00463DEA" w:rsidRPr="00333231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U Programu održavanja komunalne infrastrukture na području Općine Fužine za 202</w:t>
      </w:r>
      <w:r w:rsidR="00A02662" w:rsidRPr="00333231">
        <w:rPr>
          <w:rFonts w:ascii="Times New Roman" w:hAnsi="Times New Roman" w:cs="Times New Roman"/>
          <w:sz w:val="24"/>
          <w:szCs w:val="24"/>
        </w:rPr>
        <w:t>4</w:t>
      </w:r>
      <w:r w:rsidRPr="00333231">
        <w:rPr>
          <w:rFonts w:ascii="Times New Roman" w:hAnsi="Times New Roman" w:cs="Times New Roman"/>
          <w:sz w:val="24"/>
          <w:szCs w:val="24"/>
        </w:rPr>
        <w:t xml:space="preserve">. godinu (Službene novine Općine Fužine </w:t>
      </w:r>
      <w:r w:rsidR="00A02662" w:rsidRPr="00333231">
        <w:rPr>
          <w:rFonts w:ascii="Times New Roman" w:hAnsi="Times New Roman" w:cs="Times New Roman"/>
          <w:sz w:val="24"/>
          <w:szCs w:val="24"/>
        </w:rPr>
        <w:t>10</w:t>
      </w:r>
      <w:r w:rsidR="00633598" w:rsidRPr="00333231">
        <w:rPr>
          <w:rFonts w:ascii="Times New Roman" w:hAnsi="Times New Roman" w:cs="Times New Roman"/>
          <w:sz w:val="24"/>
          <w:szCs w:val="24"/>
        </w:rPr>
        <w:t>/23</w:t>
      </w:r>
      <w:r w:rsidR="00333231">
        <w:rPr>
          <w:rFonts w:ascii="Times New Roman" w:hAnsi="Times New Roman" w:cs="Times New Roman"/>
          <w:sz w:val="24"/>
          <w:szCs w:val="24"/>
        </w:rPr>
        <w:t>, 02/24</w:t>
      </w:r>
      <w:r w:rsidRPr="00333231">
        <w:rPr>
          <w:rFonts w:ascii="Times New Roman" w:hAnsi="Times New Roman" w:cs="Times New Roman"/>
          <w:sz w:val="24"/>
          <w:szCs w:val="24"/>
        </w:rPr>
        <w:t>) u članku 2. mijenjaju se sljedeći tabelarni prikazi i glase:</w:t>
      </w:r>
    </w:p>
    <w:p w14:paraId="0BCFBD2F" w14:textId="77777777" w:rsidR="007F0426" w:rsidRPr="00333231" w:rsidRDefault="007F0426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9776F" w14:textId="77777777" w:rsidR="00AF7157" w:rsidRPr="00333231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7C27B" w14:textId="77777777" w:rsidR="00AF7157" w:rsidRPr="00333231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A467" w14:textId="77777777" w:rsidR="00AF7157" w:rsidRPr="00333231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BD458" w14:textId="77777777" w:rsidR="00AF7157" w:rsidRPr="00333231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DEE09" w14:textId="77777777" w:rsidR="00AF7157" w:rsidRPr="00333231" w:rsidRDefault="00AF7157" w:rsidP="00253DC7">
      <w:pPr>
        <w:rPr>
          <w:rFonts w:ascii="Times New Roman" w:hAnsi="Times New Roman" w:cs="Times New Roman"/>
          <w:b/>
          <w:sz w:val="24"/>
          <w:szCs w:val="24"/>
        </w:rPr>
        <w:sectPr w:rsidR="00AF7157" w:rsidRPr="00333231" w:rsidSect="00AF7157">
          <w:pgSz w:w="11906" w:h="16838"/>
          <w:pgMar w:top="1440" w:right="907" w:bottom="1440" w:left="907" w:header="720" w:footer="720" w:gutter="0"/>
          <w:cols w:space="720"/>
          <w:docGrid w:linePitch="360"/>
        </w:sectPr>
      </w:pPr>
    </w:p>
    <w:p w14:paraId="167318AC" w14:textId="77777777" w:rsidR="00A02662" w:rsidRPr="00333231" w:rsidRDefault="00A02662" w:rsidP="00A02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2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ODRŽAVANJE JAVNIH PROMETNIH POVRŠINA NA KOJIMA NIJE DOPUŠTEN PROMET MOTORNIM VOZILIMA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333231" w:rsidRPr="00333231" w14:paraId="60E84E09" w14:textId="77777777" w:rsidTr="000A3CA2">
        <w:tc>
          <w:tcPr>
            <w:tcW w:w="684" w:type="dxa"/>
          </w:tcPr>
          <w:p w14:paraId="356E911E" w14:textId="77777777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1F89F" w14:textId="77777777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1727" w:type="dxa"/>
          </w:tcPr>
          <w:p w14:paraId="456BEBF7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8347A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5693" w:type="dxa"/>
          </w:tcPr>
          <w:p w14:paraId="65120CAD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D3952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949" w:type="dxa"/>
          </w:tcPr>
          <w:p w14:paraId="5F0CA48D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0311A40C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11BC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</w:tr>
      <w:tr w:rsidR="00333231" w:rsidRPr="00333231" w14:paraId="58338166" w14:textId="77777777" w:rsidTr="000A3CA2">
        <w:tc>
          <w:tcPr>
            <w:tcW w:w="14379" w:type="dxa"/>
            <w:gridSpan w:val="6"/>
          </w:tcPr>
          <w:p w14:paraId="4B069FF6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prometnih površina na kojima nije dopušten promet motornim vozilima</w:t>
            </w:r>
          </w:p>
        </w:tc>
      </w:tr>
      <w:tr w:rsidR="00333231" w:rsidRPr="00333231" w14:paraId="59641138" w14:textId="77777777" w:rsidTr="000A3CA2">
        <w:tc>
          <w:tcPr>
            <w:tcW w:w="684" w:type="dxa"/>
          </w:tcPr>
          <w:p w14:paraId="4AF80883" w14:textId="77777777" w:rsidR="00A02662" w:rsidRPr="0033323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7" w:type="dxa"/>
          </w:tcPr>
          <w:p w14:paraId="286B56FE" w14:textId="77777777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Održavanje javnih  površina na kojima nije dopušten promet motornim vozilima</w:t>
            </w:r>
          </w:p>
        </w:tc>
        <w:tc>
          <w:tcPr>
            <w:tcW w:w="5693" w:type="dxa"/>
          </w:tcPr>
          <w:p w14:paraId="38F51A1A" w14:textId="2EC35C23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Programom održavanje javnih prometnih površina na kojima nije dopušten promet motornim vozilima podrazumijeva uređenje i održavanje istih kako bi se osigurala njihova funkcionalna ispravnost. Predviđa se tretiranje 2.040,00 m2 površina od biljnog korova, ručno čišćenje i uklanjanje snijega sa javnih površina prema ukazanoj potrebi od 335 radna sata radnika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doprema i posipavanje materijala za posipavanje od 70 radnih sati radnika. Pometanje će se vršiti na ukupno 42.600,00 m2 površine, vršiti će se ručna košnja ukupno 26.936,00 m2 površine te strojna košnja u količini od 74 radnih sati stroja. Također se p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>laniraju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ostali nepredviđeni radovi kojima 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 xml:space="preserve">po ukazanoj potrebi 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osigura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sigurno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 xml:space="preserve"> korištenje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površina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gram </w:t>
            </w:r>
            <w:r w:rsidR="00333231">
              <w:rPr>
                <w:rFonts w:ascii="Times New Roman" w:hAnsi="Times New Roman" w:cs="Times New Roman"/>
                <w:sz w:val="24"/>
                <w:szCs w:val="24"/>
              </w:rPr>
              <w:t>obuhvaća</w:t>
            </w: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i održavanja pristaništa i šetnice na jezeru Lepenica, sanjkališta u Vratima i održavanje rekreacijskog centra Vicićev most.</w:t>
            </w:r>
          </w:p>
        </w:tc>
        <w:tc>
          <w:tcPr>
            <w:tcW w:w="1949" w:type="dxa"/>
          </w:tcPr>
          <w:p w14:paraId="2DF72A64" w14:textId="77777777" w:rsidR="00A02662" w:rsidRPr="00333231" w:rsidRDefault="00A02662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7E49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6BAB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1B16" w14:textId="06EE6141" w:rsidR="00A02662" w:rsidRPr="00333231" w:rsidRDefault="00333231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130.464,00</w:t>
            </w:r>
          </w:p>
        </w:tc>
        <w:tc>
          <w:tcPr>
            <w:tcW w:w="2026" w:type="dxa"/>
          </w:tcPr>
          <w:p w14:paraId="7D76163F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6772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95.000,00</w:t>
            </w:r>
          </w:p>
          <w:p w14:paraId="5FCD644B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6FF4" w14:textId="1D6DD9BE" w:rsidR="00A02662" w:rsidRPr="00333231" w:rsidRDefault="00333231" w:rsidP="00A026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35.464,00</w:t>
            </w:r>
          </w:p>
        </w:tc>
        <w:tc>
          <w:tcPr>
            <w:tcW w:w="2300" w:type="dxa"/>
          </w:tcPr>
          <w:p w14:paraId="7E0CD441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C20A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6F1BE05B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0463" w14:textId="27422779" w:rsidR="00A02662" w:rsidRPr="00333231" w:rsidRDefault="00A02662" w:rsidP="00E8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</w:t>
            </w:r>
          </w:p>
        </w:tc>
      </w:tr>
      <w:tr w:rsidR="00333231" w:rsidRPr="00333231" w14:paraId="4AA501BE" w14:textId="77777777" w:rsidTr="000A3CA2">
        <w:tc>
          <w:tcPr>
            <w:tcW w:w="684" w:type="dxa"/>
          </w:tcPr>
          <w:p w14:paraId="6EF58794" w14:textId="77777777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C5F2ABB" w14:textId="77777777" w:rsidR="00A02662" w:rsidRPr="0033323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F72C6A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49" w:type="dxa"/>
          </w:tcPr>
          <w:p w14:paraId="2A6FA83D" w14:textId="5AE48823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33231">
              <w:rPr>
                <w:rFonts w:ascii="Times New Roman" w:hAnsi="Times New Roman" w:cs="Times New Roman"/>
                <w:b/>
                <w:sz w:val="24"/>
                <w:szCs w:val="24"/>
              </w:rPr>
              <w:t>30.464,00</w:t>
            </w:r>
            <w:r w:rsidRPr="003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2026" w:type="dxa"/>
          </w:tcPr>
          <w:p w14:paraId="1895FBD0" w14:textId="6272B6AF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3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</w:t>
            </w:r>
            <w:r w:rsidRPr="00333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,00 €</w:t>
            </w:r>
          </w:p>
        </w:tc>
        <w:tc>
          <w:tcPr>
            <w:tcW w:w="2300" w:type="dxa"/>
          </w:tcPr>
          <w:p w14:paraId="4CEA1142" w14:textId="77777777" w:rsidR="00A02662" w:rsidRPr="0033323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6380A" w14:textId="4D945B11" w:rsidR="00AF7157" w:rsidRPr="00333231" w:rsidRDefault="00AF7157" w:rsidP="00A56A87">
      <w:pPr>
        <w:rPr>
          <w:rFonts w:ascii="Times New Roman" w:hAnsi="Times New Roman" w:cs="Times New Roman"/>
          <w:sz w:val="24"/>
          <w:szCs w:val="24"/>
        </w:rPr>
      </w:pPr>
    </w:p>
    <w:p w14:paraId="1F3C4696" w14:textId="60821802" w:rsidR="000C3070" w:rsidRPr="00333231" w:rsidRDefault="00333231" w:rsidP="000C30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C3070" w:rsidRPr="003332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7841">
        <w:rPr>
          <w:rFonts w:ascii="Times New Roman" w:hAnsi="Times New Roman" w:cs="Times New Roman"/>
          <w:b/>
          <w:sz w:val="24"/>
          <w:szCs w:val="24"/>
        </w:rPr>
        <w:t>OSTALE USLUGE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333231" w:rsidRPr="006D7841" w14:paraId="4D9363C9" w14:textId="77777777" w:rsidTr="00FD112E">
        <w:tc>
          <w:tcPr>
            <w:tcW w:w="684" w:type="dxa"/>
          </w:tcPr>
          <w:p w14:paraId="59BDEBFC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2FB56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1727" w:type="dxa"/>
          </w:tcPr>
          <w:p w14:paraId="0140F574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50323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5693" w:type="dxa"/>
          </w:tcPr>
          <w:p w14:paraId="25261EB3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474DC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949" w:type="dxa"/>
          </w:tcPr>
          <w:p w14:paraId="08B3E41E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784319ED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6A0CB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</w:tr>
      <w:tr w:rsidR="00333231" w:rsidRPr="006D7841" w14:paraId="72DF2045" w14:textId="77777777" w:rsidTr="00FD112E">
        <w:tc>
          <w:tcPr>
            <w:tcW w:w="14379" w:type="dxa"/>
            <w:gridSpan w:val="6"/>
          </w:tcPr>
          <w:p w14:paraId="2A680045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Higijensko-veterinarske usluge</w:t>
            </w:r>
          </w:p>
        </w:tc>
      </w:tr>
      <w:tr w:rsidR="00333231" w:rsidRPr="006D7841" w14:paraId="6470118C" w14:textId="77777777" w:rsidTr="00FD112E">
        <w:tc>
          <w:tcPr>
            <w:tcW w:w="684" w:type="dxa"/>
          </w:tcPr>
          <w:p w14:paraId="74E5E2A9" w14:textId="77777777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7" w:type="dxa"/>
          </w:tcPr>
          <w:p w14:paraId="3235674E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Geodetske usluge</w:t>
            </w:r>
          </w:p>
        </w:tc>
        <w:tc>
          <w:tcPr>
            <w:tcW w:w="5693" w:type="dxa"/>
          </w:tcPr>
          <w:p w14:paraId="45C8E331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Sredstva su predviđena za evidentiranje postojeće komunalne infrastrukture sukladno članku 62. Zakona o komunalnom gospodarstvu (Narodne novine br. 68/18, 110/18, 32/20) i evidentiranje nerazvrstanih cesta na temelju članka 131. Zakona o cestama (84/11, 22/13, 54/13, 148/13, 92/14, 110/19, 144/21, 114/22, 04/23, 133/23).</w:t>
            </w:r>
          </w:p>
        </w:tc>
        <w:tc>
          <w:tcPr>
            <w:tcW w:w="1949" w:type="dxa"/>
          </w:tcPr>
          <w:p w14:paraId="46C0B00F" w14:textId="77777777" w:rsidR="00333231" w:rsidRPr="006D7841" w:rsidRDefault="00333231" w:rsidP="00FD11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F0072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57.000,00</w:t>
            </w:r>
          </w:p>
        </w:tc>
        <w:tc>
          <w:tcPr>
            <w:tcW w:w="2026" w:type="dxa"/>
          </w:tcPr>
          <w:p w14:paraId="4B30FCD1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AAE1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17.000,00</w:t>
            </w:r>
          </w:p>
          <w:p w14:paraId="3E2B421F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2300" w:type="dxa"/>
          </w:tcPr>
          <w:p w14:paraId="1C946493" w14:textId="77777777" w:rsidR="00333231" w:rsidRPr="006D7841" w:rsidRDefault="00333231" w:rsidP="00FD11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0F8E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38D87E3F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doprinos za šume</w:t>
            </w:r>
          </w:p>
        </w:tc>
      </w:tr>
      <w:tr w:rsidR="00333231" w:rsidRPr="006D7841" w14:paraId="43A6A4E6" w14:textId="77777777" w:rsidTr="00FD112E">
        <w:tc>
          <w:tcPr>
            <w:tcW w:w="684" w:type="dxa"/>
          </w:tcPr>
          <w:p w14:paraId="3A5E1FD2" w14:textId="0BD16686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14:paraId="47F78DB6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Deratizacija i dezinfekcija javnih površina</w:t>
            </w:r>
          </w:p>
        </w:tc>
        <w:tc>
          <w:tcPr>
            <w:tcW w:w="5693" w:type="dxa"/>
          </w:tcPr>
          <w:p w14:paraId="7F045176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Deratizacija i dezinfekcija javnih površina provodi se sukladno zakonskim obvezama i donesenom Programu, te su utvrđene mjere, sredstva i rokovi za provedbu. Na području Općine Fužine 2 puta godišnje provode se mjere u cilju osiguranja zdravstva pučanstva te uklanjanja uzročnika zaraznih bolesti, smanjenja mogućnosti prenošenja oboljenja i poboljšanja higijenskih uvjeta života pučanstva.</w:t>
            </w:r>
          </w:p>
        </w:tc>
        <w:tc>
          <w:tcPr>
            <w:tcW w:w="1949" w:type="dxa"/>
          </w:tcPr>
          <w:p w14:paraId="63B60D9B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E952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CBDA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3499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026" w:type="dxa"/>
          </w:tcPr>
          <w:p w14:paraId="0FE2B996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6778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0E02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2B09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2300" w:type="dxa"/>
          </w:tcPr>
          <w:p w14:paraId="7399B69B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5D4E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630F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1BAE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</w:tr>
      <w:tr w:rsidR="00333231" w:rsidRPr="006D7841" w14:paraId="7D685F63" w14:textId="77777777" w:rsidTr="00FD112E">
        <w:tc>
          <w:tcPr>
            <w:tcW w:w="684" w:type="dxa"/>
          </w:tcPr>
          <w:p w14:paraId="6B10D85B" w14:textId="508D29BC" w:rsidR="00333231" w:rsidRPr="006D7841" w:rsidRDefault="00333231" w:rsidP="00FD1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14:paraId="0048FBDF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Higijensko-veterinarske usluge</w:t>
            </w:r>
          </w:p>
        </w:tc>
        <w:tc>
          <w:tcPr>
            <w:tcW w:w="5693" w:type="dxa"/>
          </w:tcPr>
          <w:p w14:paraId="0AF34134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Veterinarsko – higijeničarska služba obuhvaća uklanjanje životinjskih leševa sa prometnica i javnih površina pod upravljanjem Općine Fužine, hvatanje, zbrinjavanje i po potrebi sterilizacija životinja koje su bez nadzora.</w:t>
            </w:r>
          </w:p>
        </w:tc>
        <w:tc>
          <w:tcPr>
            <w:tcW w:w="1949" w:type="dxa"/>
          </w:tcPr>
          <w:p w14:paraId="31191B4B" w14:textId="77777777" w:rsidR="00333231" w:rsidRPr="006D7841" w:rsidRDefault="00333231" w:rsidP="00FD11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E554" w14:textId="704B5CE5" w:rsidR="00333231" w:rsidRPr="006D7841" w:rsidRDefault="009049DA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333231" w:rsidRPr="006D78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  <w:p w14:paraId="40C290FC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340DDFE" w14:textId="77777777" w:rsidR="00333231" w:rsidRPr="006D7841" w:rsidRDefault="00333231" w:rsidP="00FD11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0B2C" w14:textId="211A79EE" w:rsidR="00333231" w:rsidRPr="006D7841" w:rsidRDefault="009049DA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333231" w:rsidRPr="006D784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0" w:type="dxa"/>
          </w:tcPr>
          <w:p w14:paraId="59669624" w14:textId="77777777" w:rsidR="00333231" w:rsidRPr="006D7841" w:rsidRDefault="00333231" w:rsidP="00FD112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B6EC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</w:tr>
      <w:tr w:rsidR="00333231" w:rsidRPr="006D7841" w14:paraId="5BD34F4C" w14:textId="77777777" w:rsidTr="00FD112E">
        <w:tc>
          <w:tcPr>
            <w:tcW w:w="684" w:type="dxa"/>
          </w:tcPr>
          <w:p w14:paraId="28204922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9A2740A" w14:textId="77777777" w:rsidR="00333231" w:rsidRPr="006D7841" w:rsidRDefault="00333231" w:rsidP="00FD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84AA9E7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49" w:type="dxa"/>
          </w:tcPr>
          <w:p w14:paraId="1364EFF1" w14:textId="6A2D3ED2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49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49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  <w:tc>
          <w:tcPr>
            <w:tcW w:w="2026" w:type="dxa"/>
          </w:tcPr>
          <w:p w14:paraId="2255AF0B" w14:textId="3681A67A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049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49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00,00 €</w:t>
            </w:r>
          </w:p>
        </w:tc>
        <w:tc>
          <w:tcPr>
            <w:tcW w:w="2300" w:type="dxa"/>
          </w:tcPr>
          <w:p w14:paraId="4C28FF34" w14:textId="77777777" w:rsidR="00333231" w:rsidRPr="006D7841" w:rsidRDefault="00333231" w:rsidP="00FD11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0A5DD" w14:textId="4A09302C" w:rsidR="006F04C4" w:rsidRPr="00333231" w:rsidRDefault="006F04C4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468B0" w14:textId="77777777" w:rsidR="002812E7" w:rsidRPr="00333231" w:rsidRDefault="002812E7">
      <w:pPr>
        <w:rPr>
          <w:rFonts w:ascii="Times New Roman" w:hAnsi="Times New Roman" w:cs="Times New Roman"/>
          <w:b/>
          <w:sz w:val="24"/>
          <w:szCs w:val="24"/>
        </w:rPr>
      </w:pPr>
    </w:p>
    <w:p w14:paraId="096D2C31" w14:textId="77777777" w:rsidR="009B4F91" w:rsidRPr="00333231" w:rsidRDefault="009B4F91" w:rsidP="005972F2">
      <w:pPr>
        <w:rPr>
          <w:rFonts w:ascii="Times New Roman" w:hAnsi="Times New Roman" w:cs="Times New Roman"/>
          <w:bCs/>
          <w:sz w:val="24"/>
          <w:szCs w:val="24"/>
        </w:rPr>
        <w:sectPr w:rsidR="009B4F91" w:rsidRPr="00333231" w:rsidSect="00AF7157">
          <w:pgSz w:w="16838" w:h="11906" w:orient="landscape"/>
          <w:pgMar w:top="907" w:right="1440" w:bottom="907" w:left="1440" w:header="720" w:footer="720" w:gutter="0"/>
          <w:cols w:space="720"/>
          <w:docGrid w:linePitch="360"/>
        </w:sectPr>
      </w:pPr>
    </w:p>
    <w:p w14:paraId="3C450434" w14:textId="1D810C82" w:rsidR="001B41B2" w:rsidRPr="00333231" w:rsidRDefault="001B41B2" w:rsidP="007F04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32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Članak </w:t>
      </w:r>
      <w:r w:rsidR="00DA25B7" w:rsidRPr="00333231">
        <w:rPr>
          <w:rFonts w:ascii="Times New Roman" w:hAnsi="Times New Roman" w:cs="Times New Roman"/>
          <w:bCs/>
          <w:sz w:val="24"/>
          <w:szCs w:val="24"/>
        </w:rPr>
        <w:t>2</w:t>
      </w:r>
      <w:r w:rsidR="00FF071B" w:rsidRPr="003332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D5CC95" w14:textId="77777777" w:rsidR="00DA25B7" w:rsidRPr="00333231" w:rsidRDefault="00DA25B7" w:rsidP="00DA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40164EEA" w14:textId="77777777" w:rsidR="00DA25B7" w:rsidRPr="00333231" w:rsidRDefault="00DA25B7" w:rsidP="00DA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58B88" w14:textId="21EEFAAA" w:rsidR="007468FF" w:rsidRPr="00333231" w:rsidRDefault="00DA25B7" w:rsidP="007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„</w:t>
      </w:r>
      <w:r w:rsidR="007468FF" w:rsidRPr="00333231">
        <w:rPr>
          <w:rFonts w:ascii="Times New Roman" w:hAnsi="Times New Roman" w:cs="Times New Roman"/>
          <w:sz w:val="24"/>
          <w:szCs w:val="24"/>
        </w:rPr>
        <w:t>Sredstva za ostvarivanje Programa održavanja komunalne infrastrukture za 2024. godinu planirana su u iznosu od 6</w:t>
      </w:r>
      <w:r w:rsidR="009049DA">
        <w:rPr>
          <w:rFonts w:ascii="Times New Roman" w:hAnsi="Times New Roman" w:cs="Times New Roman"/>
          <w:sz w:val="24"/>
          <w:szCs w:val="24"/>
        </w:rPr>
        <w:t>29</w:t>
      </w:r>
      <w:r w:rsidR="007468FF" w:rsidRPr="00333231">
        <w:rPr>
          <w:rFonts w:ascii="Times New Roman" w:hAnsi="Times New Roman" w:cs="Times New Roman"/>
          <w:sz w:val="24"/>
          <w:szCs w:val="24"/>
        </w:rPr>
        <w:t>.</w:t>
      </w:r>
      <w:r w:rsidR="009049DA">
        <w:rPr>
          <w:rFonts w:ascii="Times New Roman" w:hAnsi="Times New Roman" w:cs="Times New Roman"/>
          <w:sz w:val="24"/>
          <w:szCs w:val="24"/>
        </w:rPr>
        <w:t>264</w:t>
      </w:r>
      <w:r w:rsidR="007468FF" w:rsidRPr="00333231">
        <w:rPr>
          <w:rFonts w:ascii="Times New Roman" w:hAnsi="Times New Roman" w:cs="Times New Roman"/>
          <w:sz w:val="24"/>
          <w:szCs w:val="24"/>
        </w:rPr>
        <w:t>,00 €, a osigurati će se iz sljedećih izvora:</w:t>
      </w:r>
    </w:p>
    <w:p w14:paraId="53BAAB95" w14:textId="77777777" w:rsidR="007468FF" w:rsidRPr="00333231" w:rsidRDefault="007468FF" w:rsidP="007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C350" w14:textId="083F4929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komunalna naknada u visini od 34</w:t>
      </w:r>
      <w:r w:rsidR="009049DA">
        <w:rPr>
          <w:rFonts w:ascii="Times New Roman" w:hAnsi="Times New Roman" w:cs="Times New Roman"/>
          <w:sz w:val="24"/>
          <w:szCs w:val="24"/>
        </w:rPr>
        <w:t>7.5</w:t>
      </w:r>
      <w:r w:rsidRPr="00333231">
        <w:rPr>
          <w:rFonts w:ascii="Times New Roman" w:hAnsi="Times New Roman" w:cs="Times New Roman"/>
          <w:sz w:val="24"/>
          <w:szCs w:val="24"/>
        </w:rPr>
        <w:t>00,00 €</w:t>
      </w:r>
    </w:p>
    <w:p w14:paraId="0FFFA4EA" w14:textId="77777777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grobna naknada u visini od 15.000,00 €</w:t>
      </w:r>
    </w:p>
    <w:p w14:paraId="5D66581C" w14:textId="77777777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tekuće pomoći iz Županijskog proračuna u visini od 5.500,00 €</w:t>
      </w:r>
    </w:p>
    <w:p w14:paraId="3A4EFF5E" w14:textId="77777777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tekuće pomoći – Hrvatske ceste d.d. Zagreb u visini od 90.000,00 €</w:t>
      </w:r>
    </w:p>
    <w:p w14:paraId="03A780C9" w14:textId="77777777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doprinos za šume u visini od 104.914,00 €</w:t>
      </w:r>
    </w:p>
    <w:p w14:paraId="4C044502" w14:textId="12897DB3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- opći prihodi i primici u visini od 30.886,00 €</w:t>
      </w:r>
    </w:p>
    <w:p w14:paraId="3FA7FE30" w14:textId="2B7A141D" w:rsidR="007468FF" w:rsidRPr="0033323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 xml:space="preserve">- komunalni doprinos u visini od </w:t>
      </w:r>
      <w:r w:rsidR="009049DA">
        <w:rPr>
          <w:rFonts w:ascii="Times New Roman" w:hAnsi="Times New Roman" w:cs="Times New Roman"/>
          <w:sz w:val="24"/>
          <w:szCs w:val="24"/>
        </w:rPr>
        <w:t>35.464</w:t>
      </w:r>
      <w:r w:rsidRPr="00333231">
        <w:rPr>
          <w:rFonts w:ascii="Times New Roman" w:hAnsi="Times New Roman" w:cs="Times New Roman"/>
          <w:sz w:val="24"/>
          <w:szCs w:val="24"/>
        </w:rPr>
        <w:t>,00 €“.</w:t>
      </w:r>
    </w:p>
    <w:p w14:paraId="14F01841" w14:textId="5AD83B16" w:rsidR="00DA25B7" w:rsidRPr="00333231" w:rsidRDefault="00DA25B7" w:rsidP="0074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F41AA" w14:textId="77777777" w:rsidR="00DA25B7" w:rsidRPr="00333231" w:rsidRDefault="00DA25B7" w:rsidP="00DA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Članak 3.</w:t>
      </w:r>
    </w:p>
    <w:p w14:paraId="64E6FE9B" w14:textId="77777777" w:rsidR="00DA25B7" w:rsidRPr="00333231" w:rsidRDefault="00DA25B7" w:rsidP="00DA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148D6" w14:textId="0FF59357" w:rsidR="00DA25B7" w:rsidRPr="00333231" w:rsidRDefault="009049DA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</w:t>
      </w:r>
      <w:r w:rsidR="00DA25B7" w:rsidRPr="00333231">
        <w:rPr>
          <w:rFonts w:ascii="Times New Roman" w:hAnsi="Times New Roman" w:cs="Times New Roman"/>
          <w:sz w:val="24"/>
          <w:szCs w:val="24"/>
        </w:rPr>
        <w:t xml:space="preserve"> izmjene</w:t>
      </w:r>
      <w:r w:rsidR="009D04DB" w:rsidRPr="00333231">
        <w:rPr>
          <w:rFonts w:ascii="Times New Roman" w:hAnsi="Times New Roman" w:cs="Times New Roman"/>
          <w:sz w:val="24"/>
          <w:szCs w:val="24"/>
        </w:rPr>
        <w:t xml:space="preserve"> </w:t>
      </w:r>
      <w:r w:rsidR="00DA25B7" w:rsidRPr="00333231">
        <w:rPr>
          <w:rFonts w:ascii="Times New Roman" w:hAnsi="Times New Roman" w:cs="Times New Roman"/>
          <w:sz w:val="24"/>
          <w:szCs w:val="24"/>
        </w:rPr>
        <w:t>Programa održavanja komunalne infrastrukture za 202</w:t>
      </w:r>
      <w:r w:rsidR="007468FF" w:rsidRPr="00333231">
        <w:rPr>
          <w:rFonts w:ascii="Times New Roman" w:hAnsi="Times New Roman" w:cs="Times New Roman"/>
          <w:sz w:val="24"/>
          <w:szCs w:val="24"/>
        </w:rPr>
        <w:t>4</w:t>
      </w:r>
      <w:r w:rsidR="00DA25B7" w:rsidRPr="00333231">
        <w:rPr>
          <w:rFonts w:ascii="Times New Roman" w:hAnsi="Times New Roman" w:cs="Times New Roman"/>
          <w:sz w:val="24"/>
          <w:szCs w:val="24"/>
        </w:rPr>
        <w:t>. godinu stupaju na snagu osmog dana od dana objave u Službenim novinama Općine Fužine.</w:t>
      </w:r>
    </w:p>
    <w:p w14:paraId="39CB7BBB" w14:textId="77777777" w:rsidR="00DA25B7" w:rsidRPr="00333231" w:rsidRDefault="00DA25B7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7713" w14:textId="36641D79" w:rsidR="00DA25B7" w:rsidRPr="00333231" w:rsidRDefault="00DA25B7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EA4E" w14:textId="77777777" w:rsidR="00DA25B7" w:rsidRPr="00333231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KLASA:</w:t>
      </w:r>
    </w:p>
    <w:p w14:paraId="69795DCB" w14:textId="77777777" w:rsidR="00DA25B7" w:rsidRPr="00333231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URBROJ:</w:t>
      </w:r>
    </w:p>
    <w:p w14:paraId="70101C12" w14:textId="77777777" w:rsidR="00DA25B7" w:rsidRPr="00333231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3511CAE3" w14:textId="77777777" w:rsidR="00DA25B7" w:rsidRPr="00333231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A1331F" w14:textId="77777777" w:rsidR="00DA25B7" w:rsidRPr="00333231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32D8C4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2D35C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31">
        <w:rPr>
          <w:rFonts w:ascii="Times New Roman" w:hAnsi="Times New Roman" w:cs="Times New Roman"/>
          <w:b/>
          <w:sz w:val="24"/>
          <w:szCs w:val="24"/>
        </w:rPr>
        <w:t>OPĆINSKO VIJEĆE OPĆINE FUŽINE</w:t>
      </w:r>
    </w:p>
    <w:p w14:paraId="55634983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FF4E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Predsjednik</w:t>
      </w:r>
    </w:p>
    <w:p w14:paraId="16DA2F93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FE4E1" w14:textId="77777777" w:rsidR="00DA25B7" w:rsidRPr="00333231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3231">
        <w:rPr>
          <w:rFonts w:ascii="Times New Roman" w:hAnsi="Times New Roman" w:cs="Times New Roman"/>
          <w:sz w:val="24"/>
          <w:szCs w:val="24"/>
        </w:rPr>
        <w:t>Valentin Crljenko</w:t>
      </w:r>
    </w:p>
    <w:p w14:paraId="1EC71C2E" w14:textId="08A380CD" w:rsidR="006F04C4" w:rsidRPr="00333231" w:rsidRDefault="006F04C4" w:rsidP="00DA25B7">
      <w:pPr>
        <w:rPr>
          <w:rFonts w:ascii="Times New Roman" w:hAnsi="Times New Roman" w:cs="Times New Roman"/>
          <w:sz w:val="24"/>
          <w:szCs w:val="24"/>
        </w:rPr>
      </w:pPr>
    </w:p>
    <w:sectPr w:rsidR="006F04C4" w:rsidRPr="00333231" w:rsidSect="009B4F91">
      <w:pgSz w:w="11906" w:h="16838"/>
      <w:pgMar w:top="144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77E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5C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A07FBB"/>
    <w:multiLevelType w:val="hybridMultilevel"/>
    <w:tmpl w:val="8DF20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78DB"/>
    <w:multiLevelType w:val="hybridMultilevel"/>
    <w:tmpl w:val="EF2AA1E6"/>
    <w:lvl w:ilvl="0" w:tplc="CDA0055C">
      <w:start w:val="1"/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771D2"/>
    <w:multiLevelType w:val="hybridMultilevel"/>
    <w:tmpl w:val="EE62A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77D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399E"/>
    <w:multiLevelType w:val="hybridMultilevel"/>
    <w:tmpl w:val="75607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026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18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C5F91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721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5E077F3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02BB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40611"/>
    <w:multiLevelType w:val="hybridMultilevel"/>
    <w:tmpl w:val="6492A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70B4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B945920"/>
    <w:multiLevelType w:val="hybridMultilevel"/>
    <w:tmpl w:val="6BDC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57969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E603115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F9256AF"/>
    <w:multiLevelType w:val="hybridMultilevel"/>
    <w:tmpl w:val="057CB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2"/>
  </w:num>
  <w:num w:numId="18">
    <w:abstractNumId w:val="1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C4"/>
    <w:rsid w:val="00025A60"/>
    <w:rsid w:val="00074EA3"/>
    <w:rsid w:val="00096EB7"/>
    <w:rsid w:val="000A4A35"/>
    <w:rsid w:val="000C3070"/>
    <w:rsid w:val="000E049F"/>
    <w:rsid w:val="000F1CC8"/>
    <w:rsid w:val="00100D43"/>
    <w:rsid w:val="00131337"/>
    <w:rsid w:val="001377FA"/>
    <w:rsid w:val="00140376"/>
    <w:rsid w:val="00140694"/>
    <w:rsid w:val="00152ADA"/>
    <w:rsid w:val="00153BAC"/>
    <w:rsid w:val="00182B4C"/>
    <w:rsid w:val="001B41B2"/>
    <w:rsid w:val="001C0011"/>
    <w:rsid w:val="001C32C0"/>
    <w:rsid w:val="001D050C"/>
    <w:rsid w:val="001E1B1C"/>
    <w:rsid w:val="001E4834"/>
    <w:rsid w:val="002251AE"/>
    <w:rsid w:val="002352E5"/>
    <w:rsid w:val="0024270B"/>
    <w:rsid w:val="00247A3D"/>
    <w:rsid w:val="00253DC7"/>
    <w:rsid w:val="00257C43"/>
    <w:rsid w:val="00264A5E"/>
    <w:rsid w:val="00270047"/>
    <w:rsid w:val="0027565E"/>
    <w:rsid w:val="002812E7"/>
    <w:rsid w:val="00294D4E"/>
    <w:rsid w:val="00295DCA"/>
    <w:rsid w:val="002B0DF9"/>
    <w:rsid w:val="002C7D4E"/>
    <w:rsid w:val="002D0FBA"/>
    <w:rsid w:val="002D4DA2"/>
    <w:rsid w:val="002E5039"/>
    <w:rsid w:val="002F732C"/>
    <w:rsid w:val="00307909"/>
    <w:rsid w:val="00333231"/>
    <w:rsid w:val="00347079"/>
    <w:rsid w:val="003717BF"/>
    <w:rsid w:val="0037227C"/>
    <w:rsid w:val="003D1977"/>
    <w:rsid w:val="00412610"/>
    <w:rsid w:val="00463DEA"/>
    <w:rsid w:val="0048702D"/>
    <w:rsid w:val="004956BF"/>
    <w:rsid w:val="004B3CBF"/>
    <w:rsid w:val="004E3CE6"/>
    <w:rsid w:val="00525493"/>
    <w:rsid w:val="0053283C"/>
    <w:rsid w:val="00540D38"/>
    <w:rsid w:val="0055596A"/>
    <w:rsid w:val="005972F2"/>
    <w:rsid w:val="005A0BB7"/>
    <w:rsid w:val="005B4332"/>
    <w:rsid w:val="005E1606"/>
    <w:rsid w:val="006148AE"/>
    <w:rsid w:val="00633598"/>
    <w:rsid w:val="00642B16"/>
    <w:rsid w:val="006455E5"/>
    <w:rsid w:val="006726C3"/>
    <w:rsid w:val="0069660C"/>
    <w:rsid w:val="006C250B"/>
    <w:rsid w:val="006F04C4"/>
    <w:rsid w:val="00724FFF"/>
    <w:rsid w:val="007468FF"/>
    <w:rsid w:val="0075540F"/>
    <w:rsid w:val="00773D68"/>
    <w:rsid w:val="00793735"/>
    <w:rsid w:val="007B4D45"/>
    <w:rsid w:val="007C3192"/>
    <w:rsid w:val="007F0426"/>
    <w:rsid w:val="0080413B"/>
    <w:rsid w:val="0084248C"/>
    <w:rsid w:val="0085071A"/>
    <w:rsid w:val="008C77B7"/>
    <w:rsid w:val="008D5000"/>
    <w:rsid w:val="008E07F8"/>
    <w:rsid w:val="008E2434"/>
    <w:rsid w:val="009049DA"/>
    <w:rsid w:val="00923BE7"/>
    <w:rsid w:val="009344E8"/>
    <w:rsid w:val="00944F8D"/>
    <w:rsid w:val="009755E5"/>
    <w:rsid w:val="00987F34"/>
    <w:rsid w:val="009B4F91"/>
    <w:rsid w:val="009C67FE"/>
    <w:rsid w:val="009D04DB"/>
    <w:rsid w:val="009D7394"/>
    <w:rsid w:val="009E31FC"/>
    <w:rsid w:val="009E62E8"/>
    <w:rsid w:val="009F0F54"/>
    <w:rsid w:val="009F7F51"/>
    <w:rsid w:val="00A00A9B"/>
    <w:rsid w:val="00A02662"/>
    <w:rsid w:val="00A04B30"/>
    <w:rsid w:val="00A06903"/>
    <w:rsid w:val="00A56A87"/>
    <w:rsid w:val="00A8216D"/>
    <w:rsid w:val="00A83A25"/>
    <w:rsid w:val="00AA193C"/>
    <w:rsid w:val="00AA48CD"/>
    <w:rsid w:val="00AC2D3E"/>
    <w:rsid w:val="00AC31D9"/>
    <w:rsid w:val="00AF7157"/>
    <w:rsid w:val="00B06E98"/>
    <w:rsid w:val="00B13257"/>
    <w:rsid w:val="00B24B7B"/>
    <w:rsid w:val="00B42F2E"/>
    <w:rsid w:val="00B4746B"/>
    <w:rsid w:val="00B53259"/>
    <w:rsid w:val="00B564CA"/>
    <w:rsid w:val="00BA7FE4"/>
    <w:rsid w:val="00BC0EAA"/>
    <w:rsid w:val="00BC4CC2"/>
    <w:rsid w:val="00BE4B79"/>
    <w:rsid w:val="00BF3C10"/>
    <w:rsid w:val="00BF5FC2"/>
    <w:rsid w:val="00C119C1"/>
    <w:rsid w:val="00C308BC"/>
    <w:rsid w:val="00C913F4"/>
    <w:rsid w:val="00C924BC"/>
    <w:rsid w:val="00C92605"/>
    <w:rsid w:val="00C94BB6"/>
    <w:rsid w:val="00CA0885"/>
    <w:rsid w:val="00CA7FBB"/>
    <w:rsid w:val="00CB3ECE"/>
    <w:rsid w:val="00CB7ECC"/>
    <w:rsid w:val="00CD066E"/>
    <w:rsid w:val="00D22F96"/>
    <w:rsid w:val="00D35339"/>
    <w:rsid w:val="00D414F5"/>
    <w:rsid w:val="00D54D60"/>
    <w:rsid w:val="00D75C3A"/>
    <w:rsid w:val="00DA25B7"/>
    <w:rsid w:val="00DA3EE7"/>
    <w:rsid w:val="00DA6CE2"/>
    <w:rsid w:val="00DA7352"/>
    <w:rsid w:val="00DC217F"/>
    <w:rsid w:val="00DF5685"/>
    <w:rsid w:val="00E04257"/>
    <w:rsid w:val="00E14FEC"/>
    <w:rsid w:val="00E43179"/>
    <w:rsid w:val="00E54522"/>
    <w:rsid w:val="00E84595"/>
    <w:rsid w:val="00E90903"/>
    <w:rsid w:val="00E90E7D"/>
    <w:rsid w:val="00E954F2"/>
    <w:rsid w:val="00EC2507"/>
    <w:rsid w:val="00F0018D"/>
    <w:rsid w:val="00F11AFD"/>
    <w:rsid w:val="00F440ED"/>
    <w:rsid w:val="00F75E0C"/>
    <w:rsid w:val="00F8435B"/>
    <w:rsid w:val="00FA7C75"/>
    <w:rsid w:val="00FC3B8E"/>
    <w:rsid w:val="00FD5CA7"/>
    <w:rsid w:val="00FF071B"/>
    <w:rsid w:val="070517C7"/>
    <w:rsid w:val="10053B6D"/>
    <w:rsid w:val="12223CF0"/>
    <w:rsid w:val="5560717A"/>
    <w:rsid w:val="69840875"/>
    <w:rsid w:val="73A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FC06"/>
  <w15:docId w15:val="{C6817A57-9677-46E6-A312-7F06B6F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9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96EB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6A73D-1398-4935-ACFD-BB03CCFE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Vlahovic</cp:lastModifiedBy>
  <cp:revision>85</cp:revision>
  <cp:lastPrinted>2024-02-20T07:52:00Z</cp:lastPrinted>
  <dcterms:created xsi:type="dcterms:W3CDTF">2019-12-02T15:59:00Z</dcterms:created>
  <dcterms:modified xsi:type="dcterms:W3CDTF">2024-06-10T20:26:00Z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