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ED8E" w14:textId="77777777" w:rsidR="00844E53" w:rsidRPr="00AB7A20" w:rsidRDefault="00844E53" w:rsidP="00844E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AB7A20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CJENIK DIMNJAČARSKIH USLUGA NA PODRUČJU OPĆINE FUŽINE</w:t>
      </w:r>
    </w:p>
    <w:tbl>
      <w:tblPr>
        <w:tblW w:w="8963" w:type="dxa"/>
        <w:tblInd w:w="108" w:type="dxa"/>
        <w:tblLook w:val="04A0" w:firstRow="1" w:lastRow="0" w:firstColumn="1" w:lastColumn="0" w:noHBand="0" w:noVBand="1"/>
      </w:tblPr>
      <w:tblGrid>
        <w:gridCol w:w="743"/>
        <w:gridCol w:w="3031"/>
        <w:gridCol w:w="745"/>
        <w:gridCol w:w="808"/>
        <w:gridCol w:w="1212"/>
        <w:gridCol w:w="1212"/>
        <w:gridCol w:w="1212"/>
      </w:tblGrid>
      <w:tr w:rsidR="00844E53" w:rsidRPr="00AB7A20" w14:paraId="09EC5183" w14:textId="77777777" w:rsidTr="00AC0FC4">
        <w:trPr>
          <w:trHeight w:val="315"/>
        </w:trPr>
        <w:tc>
          <w:tcPr>
            <w:tcW w:w="3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F4BCF" w14:textId="77777777" w:rsidR="00844E53" w:rsidRDefault="00844E53" w:rsidP="00AC0F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FDC1B44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DAVATELJ KONCESIJE: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EDC16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E36C6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80A4B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FBA36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770BA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2F557586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FBC12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EE231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OPĆINA FUŽINE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861F7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33DC9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62801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97BFD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679A5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2E83D82A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A7390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04C01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Dr. Franje Račkog 19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0A365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93C26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54B35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2FC15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D8493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45953288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89828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1E24A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51322 Fužine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30DB8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227B5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A18C0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48153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2257E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1F610C90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06A7E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22A81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582AF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35C1A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113D5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2A9AB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3F66A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5E4483DB" w14:textId="77777777" w:rsidTr="00AC0FC4">
        <w:trPr>
          <w:trHeight w:val="315"/>
        </w:trPr>
        <w:tc>
          <w:tcPr>
            <w:tcW w:w="3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BB1CC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PONUDITELJ: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0D5DF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9A207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9D476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89E9E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9CE84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092CE88C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3439A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512A9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IME PREZIME/NAZIV: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E699B35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4743AD6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0203DF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5B83EF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166AD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44E53" w:rsidRPr="00AB7A20" w14:paraId="44AFE476" w14:textId="77777777" w:rsidTr="00AC0FC4">
        <w:trPr>
          <w:trHeight w:val="1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1F357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11816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5E8C6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FB32B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95E26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DC1FB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77C7F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7D541E11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C51EB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F700C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ADRESA/SJEDIŠTE: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BA67BB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2A55EF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62FAC54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F3120C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80FD5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44E53" w:rsidRPr="00AB7A20" w14:paraId="675BB839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25B27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FAD14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F9DCD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58A88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03AB3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8E72D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996D2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41DF5" w14:paraId="5DD0A114" w14:textId="77777777" w:rsidTr="00AC0FC4">
        <w:trPr>
          <w:trHeight w:val="75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75CEA" w14:textId="77777777" w:rsidR="00844E53" w:rsidRDefault="00844E53" w:rsidP="00AC0F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r-HR"/>
              </w:rPr>
            </w:pPr>
            <w:r w:rsidRPr="00A41DF5">
              <w:rPr>
                <w:rFonts w:ascii="Times New Roman" w:hAnsi="Times New Roman" w:cs="Times New Roman"/>
                <w:b/>
                <w:bCs/>
                <w:color w:val="000000"/>
                <w:lang w:eastAsia="hr-HR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hr-HR"/>
              </w:rPr>
              <w:t>ED.</w:t>
            </w:r>
          </w:p>
          <w:p w14:paraId="497460AA" w14:textId="77777777" w:rsidR="00844E53" w:rsidRPr="00A41DF5" w:rsidRDefault="00844E53" w:rsidP="00AC0F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r-HR"/>
              </w:rPr>
            </w:pPr>
            <w:r w:rsidRPr="00A41DF5">
              <w:rPr>
                <w:rFonts w:ascii="Times New Roman" w:hAnsi="Times New Roman" w:cs="Times New Roman"/>
                <w:b/>
                <w:bCs/>
                <w:color w:val="000000"/>
                <w:lang w:eastAsia="hr-HR"/>
              </w:rPr>
              <w:t>BR.</w:t>
            </w:r>
          </w:p>
        </w:tc>
        <w:tc>
          <w:tcPr>
            <w:tcW w:w="3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D2391" w14:textId="77777777" w:rsidR="00844E53" w:rsidRPr="00A41DF5" w:rsidRDefault="00844E53" w:rsidP="00AC0F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r-HR"/>
              </w:rPr>
            </w:pPr>
            <w:r w:rsidRPr="00A41DF5">
              <w:rPr>
                <w:rFonts w:ascii="Times New Roman" w:hAnsi="Times New Roman" w:cs="Times New Roman"/>
                <w:b/>
                <w:bCs/>
                <w:color w:val="000000"/>
                <w:lang w:eastAsia="hr-HR"/>
              </w:rPr>
              <w:t>OPIS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A21EE" w14:textId="77777777" w:rsidR="00844E53" w:rsidRPr="00A41DF5" w:rsidRDefault="00844E53" w:rsidP="00AC0F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r-HR"/>
              </w:rPr>
            </w:pPr>
            <w:r w:rsidRPr="00A41DF5">
              <w:rPr>
                <w:rFonts w:ascii="Times New Roman" w:hAnsi="Times New Roman" w:cs="Times New Roman"/>
                <w:b/>
                <w:bCs/>
                <w:color w:val="000000"/>
                <w:lang w:eastAsia="hr-HR"/>
              </w:rPr>
              <w:t>JED.  MJ.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48067" w14:textId="77777777" w:rsidR="00844E53" w:rsidRPr="00A41DF5" w:rsidRDefault="00844E53" w:rsidP="00AC0F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r-HR"/>
              </w:rPr>
            </w:pPr>
            <w:r w:rsidRPr="00A41DF5">
              <w:rPr>
                <w:rFonts w:ascii="Times New Roman" w:hAnsi="Times New Roman" w:cs="Times New Roman"/>
                <w:b/>
                <w:bCs/>
                <w:color w:val="000000"/>
                <w:lang w:eastAsia="hr-HR"/>
              </w:rPr>
              <w:t>KOL.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BA32" w14:textId="77777777" w:rsidR="00844E53" w:rsidRPr="00A41DF5" w:rsidRDefault="00844E53" w:rsidP="00AC0F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r-HR"/>
              </w:rPr>
            </w:pPr>
            <w:r w:rsidRPr="00A41DF5">
              <w:rPr>
                <w:rFonts w:ascii="Times New Roman" w:hAnsi="Times New Roman" w:cs="Times New Roman"/>
                <w:b/>
                <w:bCs/>
                <w:color w:val="000000"/>
                <w:lang w:eastAsia="hr-HR"/>
              </w:rPr>
              <w:t>CIJENA           (bez PDV-a)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9F4A4" w14:textId="77777777" w:rsidR="00844E53" w:rsidRPr="00A41DF5" w:rsidRDefault="00844E53" w:rsidP="00AC0F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r-HR"/>
              </w:rPr>
            </w:pPr>
            <w:r w:rsidRPr="00A41DF5">
              <w:rPr>
                <w:rFonts w:ascii="Times New Roman" w:hAnsi="Times New Roman" w:cs="Times New Roman"/>
                <w:b/>
                <w:bCs/>
                <w:color w:val="000000"/>
                <w:lang w:eastAsia="hr-HR"/>
              </w:rPr>
              <w:t>PDV                (25%)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B27BE" w14:textId="77777777" w:rsidR="00844E53" w:rsidRPr="00A41DF5" w:rsidRDefault="00844E53" w:rsidP="00AC0F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r-HR"/>
              </w:rPr>
            </w:pPr>
            <w:r w:rsidRPr="00A41DF5">
              <w:rPr>
                <w:rFonts w:ascii="Times New Roman" w:hAnsi="Times New Roman" w:cs="Times New Roman"/>
                <w:b/>
                <w:bCs/>
                <w:color w:val="000000"/>
                <w:lang w:eastAsia="hr-HR"/>
              </w:rPr>
              <w:t>CIJENA          (s PDV-om)</w:t>
            </w:r>
          </w:p>
        </w:tc>
      </w:tr>
      <w:tr w:rsidR="00844E53" w:rsidRPr="00AB7A20" w14:paraId="17BF4965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05C2D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CF102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69838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A628E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39CA1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CAB6C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92D66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27BD0ABE" w14:textId="77777777" w:rsidTr="00AC0FC4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6F6908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30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1D1A5D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ČIŠĆENJE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896669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2A911B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60D6CCF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C141D4A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4736D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44E53" w:rsidRPr="00AB7A20" w14:paraId="63178F93" w14:textId="77777777" w:rsidTr="00AC0FC4">
        <w:trPr>
          <w:trHeight w:val="1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1F551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CD32E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E72BD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48D23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72E57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9830B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502C2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44E53" w:rsidRPr="00AB7A20" w14:paraId="775E1D93" w14:textId="77777777" w:rsidTr="00AC0FC4">
        <w:trPr>
          <w:trHeight w:val="67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BDA5A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465B2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Dolazak, kontrola svih vrsta dimnjaka i dimovodnih kanala stambenog objekta te mehaničko čišćenje istog s vađenjem i zbrinjavanjem čađe.</w:t>
            </w:r>
          </w:p>
        </w:tc>
      </w:tr>
      <w:tr w:rsidR="00844E53" w:rsidRPr="00AB7A20" w14:paraId="36367D7B" w14:textId="77777777" w:rsidTr="00AC0FC4">
        <w:trPr>
          <w:trHeight w:val="33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18E47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C3FFE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Obračun po komadu.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FB30A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45037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61B32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E1ACB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6981D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4FED913F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8B591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A6C5F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jedna etaža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C332E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44E2A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79505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CD303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7C6AB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76A8AA95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9F2EE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97486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dvije etaže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7E6EA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25542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D8BEF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BE2A30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54F87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179AEEC3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50D57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D9C25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tri etaže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C139A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8E4D1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F1904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F884A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EC76EA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6CF90F85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67D24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BA0CD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četiri etaže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4A054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797C6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657EE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80680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E2974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5559C369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54CFD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303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7607F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pet etaža</w:t>
            </w:r>
          </w:p>
        </w:tc>
        <w:tc>
          <w:tcPr>
            <w:tcW w:w="74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DD922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F9D87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B3C60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82423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F36E5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2D1EFCCD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A7346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3031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5465A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više od pet etaža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8E9B3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m1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A4D5E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70B15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E0E8BE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D78C5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2F9C6B33" w14:textId="77777777" w:rsidTr="00AC0FC4">
        <w:trPr>
          <w:trHeight w:val="645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8D51938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g)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3D87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svaki slijedeći dimnjak na istom objektu - umanjenje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64920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00560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B08EB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1FF6F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0F38F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1DAF053C" w14:textId="77777777" w:rsidTr="00AC0FC4">
        <w:trPr>
          <w:trHeight w:val="64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94A7D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B5169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Etaža podrazumijeva etažu objekta 2&lt;h&lt;4 m kroz koju prolazi dimovodna cijev koja se čisti/ kontrolira.</w:t>
            </w:r>
          </w:p>
        </w:tc>
      </w:tr>
      <w:tr w:rsidR="00844E53" w:rsidRPr="00AB7A20" w14:paraId="3960E195" w14:textId="77777777" w:rsidTr="00AC0FC4">
        <w:trPr>
          <w:trHeight w:val="21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88B56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65973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2909B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25FA8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C5F3C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E6B45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6142C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38640107" w14:textId="77777777" w:rsidTr="00AC0FC4">
        <w:trPr>
          <w:trHeight w:val="9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AE5DF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118690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Dolazak, kontrola svih vrsta dimnjaka i dimovodnih kanala poslovnih/javnih i drugih sličnih objekata. Mehaničko čišćenje dimnjaka te vađenje i zbrinjavanje čađe.</w:t>
            </w:r>
          </w:p>
        </w:tc>
      </w:tr>
      <w:tr w:rsidR="00844E53" w:rsidRPr="00AB7A20" w14:paraId="3459B10C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844A7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lastRenderedPageBreak/>
              <w:t>a)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EB613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jedna etaža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BD70A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54FD5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476DF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B11058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CD6D0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11752ED5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9D7C6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7AC87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dvije etaže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2C2EF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D2975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C5726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85180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B8FB7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3662293B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26291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C2F91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tri etaže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98DD1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250FB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C9A704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92BC7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B15DA4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6F156393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48F4D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A7920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četiri etaže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5C014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6980F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4344B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6E79B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6FEE49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773FC343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9DE50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269B9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pet etaža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E9CB3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E453C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2F034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5D9D4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252D0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44A3CA58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2D481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303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F39C0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više od pet etaža</w:t>
            </w:r>
          </w:p>
        </w:tc>
        <w:tc>
          <w:tcPr>
            <w:tcW w:w="74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728E9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m1</w:t>
            </w:r>
          </w:p>
        </w:tc>
        <w:tc>
          <w:tcPr>
            <w:tcW w:w="80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921ED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74C2C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23456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EA6D9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3E2AF489" w14:textId="77777777" w:rsidTr="00AC0FC4">
        <w:trPr>
          <w:trHeight w:val="645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9660F1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g)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E89F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svaki slijedeći dimnjak na istom objektu - umanjenje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60B42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AA13E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89F31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FE236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5E910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02C3FFBE" w14:textId="77777777" w:rsidTr="00AC0FC4">
        <w:trPr>
          <w:trHeight w:val="64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41100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CEFAF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Etaža podrazumijeva etažu objekta 2&lt;h&lt;4 m kroz koju prolazi dimovodna cijev koja se čisti/ kontrolira.</w:t>
            </w:r>
          </w:p>
        </w:tc>
      </w:tr>
      <w:tr w:rsidR="00844E53" w:rsidRPr="00AB7A20" w14:paraId="2EDB6DF5" w14:textId="77777777" w:rsidTr="00AC0FC4">
        <w:trPr>
          <w:trHeight w:val="19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6D68B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16705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9F11A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33474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04752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CCDF7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6208C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1E5728DA" w14:textId="77777777" w:rsidTr="00AC0FC4">
        <w:trPr>
          <w:trHeight w:val="66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61457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171A41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Dolazak, kontrola i čišćenje dimnjaka industrijskih/ proizvodnih i ostalih sličnih  zgrada sa zbrinjavanjem otpada.</w:t>
            </w:r>
          </w:p>
        </w:tc>
      </w:tr>
      <w:tr w:rsidR="00844E53" w:rsidRPr="00AB7A20" w14:paraId="3E410D84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6E2C7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6ACE2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visina dimnjaka do 10 m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3239B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9D26B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A15EE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83B1B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04703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6A78DB34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0491B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18DF0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visina dimnjaka preko 10 m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F170F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m1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4A9B6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F9059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16904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6B19E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4B569BE0" w14:textId="77777777" w:rsidTr="00AC0FC4">
        <w:trPr>
          <w:trHeight w:val="1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E4DCE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BB19A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92BA6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C5CD0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18BC7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C20A4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D1B22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32BC4495" w14:textId="77777777" w:rsidTr="00AC0FC4">
        <w:trPr>
          <w:trHeight w:val="33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6C6E0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86BCC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Čišćenje dimnjaka, dimovodnih kanala na plinovita goriva u svim vrstama zgrada.</w:t>
            </w:r>
          </w:p>
        </w:tc>
      </w:tr>
      <w:tr w:rsidR="00844E53" w:rsidRPr="00AB7A20" w14:paraId="4F250D71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FC8F0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CA3F6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Obračun po komadu.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AE91E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DC1B8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ED94ED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770B3C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F6CD0C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05094DE6" w14:textId="77777777" w:rsidTr="00AC0FC4">
        <w:trPr>
          <w:trHeight w:val="1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177D9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FAAD5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96F8A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8E9E2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15A8C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B5F5C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63698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5148A0EE" w14:textId="77777777" w:rsidTr="00AC0FC4">
        <w:trPr>
          <w:trHeight w:val="34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E1A97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EE8E0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Čišćenje priključnih dimovodnih cijevi, vađenje i zbrinjavanje čađe.</w:t>
            </w:r>
          </w:p>
        </w:tc>
      </w:tr>
      <w:tr w:rsidR="00844E53" w:rsidRPr="00AB7A20" w14:paraId="17120999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2B635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4F0BD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Obračun po m1 cijevi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44233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m1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C7992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3094C1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C78B3A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35051E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43FCCEE9" w14:textId="77777777" w:rsidTr="00AC0FC4">
        <w:trPr>
          <w:trHeight w:val="1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6E0D1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B682C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84D4E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A83B2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B461E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DA984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D04C5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081BD078" w14:textId="77777777" w:rsidTr="00AC0FC4">
        <w:trPr>
          <w:trHeight w:val="34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A9636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18017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Čišćenje ventilacionih kanala.</w:t>
            </w:r>
          </w:p>
        </w:tc>
      </w:tr>
      <w:tr w:rsidR="00844E53" w:rsidRPr="00AB7A20" w14:paraId="73E18A58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94477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45DE7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Obračun po m1 cijevi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32423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m1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E158D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CD9CF5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0B61EE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B8DC1F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0D9E21A1" w14:textId="77777777" w:rsidTr="00AC0FC4">
        <w:trPr>
          <w:trHeight w:val="1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54031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C52C5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02789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96FB1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E8044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B7591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9EC61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202A1DE3" w14:textId="77777777" w:rsidTr="00AC0FC4">
        <w:trPr>
          <w:trHeight w:val="63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CCF8B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2C7DB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Probijanje (odštopavanje) začepljenog  dimovodnog kanala te vađenje i zbrinjavanje čađe.</w:t>
            </w:r>
          </w:p>
        </w:tc>
      </w:tr>
      <w:tr w:rsidR="00844E53" w:rsidRPr="00AB7A20" w14:paraId="534F1B0B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954BA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40D14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Obračun po satu rada.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6AA3B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h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D7DD7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4163DD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A10F6C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D966F1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7BECF3F6" w14:textId="77777777" w:rsidTr="00AC0FC4">
        <w:trPr>
          <w:trHeight w:val="1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D59A1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426CB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10128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612FB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2EA8B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CBBA6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7B164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67EC23B2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80BC5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85184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Čišćenje centralnih i etažnih peći  - sve vrste goriva. </w:t>
            </w:r>
          </w:p>
        </w:tc>
      </w:tr>
      <w:tr w:rsidR="00844E53" w:rsidRPr="00AB7A20" w14:paraId="2B161573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24F55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A70C1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Obračun po komadu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48624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AC760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2FA5D5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F9D53D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765E8C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612BECD2" w14:textId="77777777" w:rsidTr="00AC0FC4">
        <w:trPr>
          <w:trHeight w:val="1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1A889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B3562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BD17B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05691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5CE52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8EADE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720A3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1F09CEA4" w14:textId="77777777" w:rsidTr="00AC0FC4">
        <w:trPr>
          <w:trHeight w:val="34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92BCC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22672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Čišćenje manjih ložišta na kruta goriva  (štednjak, peć na drva i sl.)</w:t>
            </w:r>
          </w:p>
        </w:tc>
      </w:tr>
      <w:tr w:rsidR="00844E53" w:rsidRPr="00AB7A20" w14:paraId="69A2F1C9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91A48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2188B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Obračun po komadu.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464EA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0255F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36887B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1E776D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D878E5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253DFB3A" w14:textId="77777777" w:rsidTr="00AC0FC4">
        <w:trPr>
          <w:trHeight w:val="1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28AF5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991CC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B332D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706B0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85066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13751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3E53B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7B1FAA7C" w14:textId="77777777" w:rsidTr="00AC0FC4">
        <w:trPr>
          <w:trHeight w:val="36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B9E09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9.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AA16C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Mehaničko čišćenje kotlova etažnih i centralnih peći - sve vrste goriva</w:t>
            </w:r>
          </w:p>
        </w:tc>
      </w:tr>
      <w:tr w:rsidR="00844E53" w:rsidRPr="00AB7A20" w14:paraId="1FF5601F" w14:textId="77777777" w:rsidTr="00AC0FC4">
        <w:trPr>
          <w:trHeight w:val="36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C59BA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ADFA8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Obračun po kW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2F485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B468A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E0D1F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A5B2B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85298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3DF6923F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54301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84A9D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do 50 kW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34D4A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8EB11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0EED8C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C162A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AF7F0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6064DE73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54F7B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6FE4B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51 - 250 kW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67090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kW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9450A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5A6CDF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F717E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1B761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439FCBFE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6D64B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7C008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251 - 500 kW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EC302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kW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BDDDF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B8C0E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E8B8F9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CF1AA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4B7E423E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1A2D1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01A13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501 - 1000 kW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4FED4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kW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0E022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35F61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EDCB7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60F1A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012306A5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030A5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707E6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preko 1000 kW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6FA38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kW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9ECF7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D4A987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88C2A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60538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24964120" w14:textId="77777777" w:rsidTr="00AC0FC4">
        <w:trPr>
          <w:trHeight w:val="1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29E7D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043E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93DD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8138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5059B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4D0FE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27744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066BB35B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D1ECD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35E76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Kemijsko čišćenje kotlova  etažnih i centralnih peći - sve vrste goriva</w:t>
            </w:r>
          </w:p>
        </w:tc>
      </w:tr>
      <w:tr w:rsidR="00844E53" w:rsidRPr="00AB7A20" w14:paraId="0D2CF1C8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C5F68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4FF35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Obračun po kW.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F79C8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FCC4A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D1C89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C6BBF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E25CD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45C4724E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44400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16C46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do 50 kW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37CB7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456AB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D9DF7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81B6EA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31E76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36020D8A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1E138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9F4BC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51 - 250 kW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ED6DF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kW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5E52F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5EA14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20654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19A600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326327AD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E422D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D6010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251 - 500 kW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B03A0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kW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70BB6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8FEE3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A72606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AB308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05F11DEC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5F5A9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E17C2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501 - 1000 kW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22C44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kW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90EC9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905F1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5CEFB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26AA0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67C9CBFC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59724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40097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preko 1000 kW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789C1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kW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C9658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070A8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EA9D5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63131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30A37A3C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382AD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8F18C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78BBD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87926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C7614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ABDD9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20CD8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1750A7B9" w14:textId="77777777" w:rsidTr="00AC0FC4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951961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II.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FB5FF4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PREGLEDI, MJERENJA I SL.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9CD295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4767C9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76552B2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27E37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44E53" w:rsidRPr="00AB7A20" w14:paraId="36530A34" w14:textId="77777777" w:rsidTr="00AC0FC4">
        <w:trPr>
          <w:trHeight w:val="1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F3056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E1BB2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96E4E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97CE1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895B6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43603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91B8F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6603DB7B" w14:textId="77777777" w:rsidTr="00AC0FC4">
        <w:trPr>
          <w:trHeight w:val="93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2AC8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515D7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Redovita kontrola dimnjaka, dimovodnih i ventilacijskih kanala - sve vrste goriva. Potrebno je provjeriti i ispravnost svih priključnih cijevi, vratašca dimnjaka, otvore i sl. Izdavanje pismenog stručnog nalaza.</w:t>
            </w:r>
          </w:p>
        </w:tc>
      </w:tr>
      <w:tr w:rsidR="00844E53" w:rsidRPr="00AB7A20" w14:paraId="3C6EF6C4" w14:textId="77777777" w:rsidTr="00AC0FC4">
        <w:trPr>
          <w:trHeight w:val="28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7D99F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47DBA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Obračun po komadu.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84807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FE6F8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C9B4D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E9F54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348DC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12664BEF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D84B0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8125B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obiteljske kuće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4EC4D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A0522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3EE46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8D643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09237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23D160CD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BBE5A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27B2F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stambene zgrade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C708C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686B9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9B3535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50F77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F2093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7546C4F5" w14:textId="77777777" w:rsidTr="00AC0FC4">
        <w:trPr>
          <w:trHeight w:val="63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B5132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B1E6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poslovne, industrijske zgrade, javne i druge sl. zgrade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8A04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7D8B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6F8EB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8046C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E6DCB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7B76520D" w14:textId="77777777" w:rsidTr="00AC0FC4">
        <w:trPr>
          <w:trHeight w:val="1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EDE65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6980A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39F30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EA8F7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4CBDF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DF011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FB602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463EFEAC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6A913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0E431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Kontrola dimnjaka, dimovodnih i ventilacijskih kanala uz izdavanje atesta o ispravnosti. </w:t>
            </w:r>
          </w:p>
        </w:tc>
      </w:tr>
      <w:tr w:rsidR="00844E53" w:rsidRPr="00AB7A20" w14:paraId="243A06E6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CE246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196CE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Obračun po etaži zgrade odnosno m1 kanala.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354F3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EA845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A4F88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5BCED559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76E02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4355E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obiteljske kuće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02D8A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etaža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FF188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1C58C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46F36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B656C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39BF90C9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B8D80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03CFF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stambene zgrade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0BFC8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etaža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A1786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54E89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2DC52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B2DF8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1C17777F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23515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c)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B13BD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poslovne, javne i druge sl. zgrade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0FA7A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etaža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5D25E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434E4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DF961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4BD1A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42CC2B4B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00FF0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04AFE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industrijske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9E630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m1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09934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22A98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8E6BA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861C9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1E821C2F" w14:textId="77777777" w:rsidTr="00AC0FC4">
        <w:trPr>
          <w:trHeight w:val="1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5BCD5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9F006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9FC4F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12C47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C87DE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53507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01E2B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48F56952" w14:textId="77777777" w:rsidTr="00AC0FC4">
        <w:trPr>
          <w:trHeight w:val="64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FF246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E0793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Kontrola dimnjaka, dimovodnih i ventilacijskih kanala uz izdavanje atesta o ispravnosti kod gradnje/rekonstrukcije.</w:t>
            </w:r>
          </w:p>
        </w:tc>
      </w:tr>
      <w:tr w:rsidR="00844E53" w:rsidRPr="00AB7A20" w14:paraId="397484BE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648B5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FFA07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Obračun po etaži zgrade odnosno m1 kanala.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7DA2E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9BF19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4F83F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50F3539D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55087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F2D46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obiteljske kuće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8B54A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etaža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FB013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629AB9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69289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057C1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728A21EE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B9956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62FEB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stambene zgrade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8FC47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etaža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2E238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9D6D0E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6D60C5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261F44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0F9362A9" w14:textId="77777777" w:rsidTr="00AC0FC4">
        <w:trPr>
          <w:trHeight w:val="94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4AA70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51A5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industrijske, proizvodne, poslovne, javne i druge sl. zgrade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8014F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m1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6E96C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5B723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FB0EC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34D90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7890B014" w14:textId="77777777" w:rsidTr="00AC0FC4">
        <w:trPr>
          <w:trHeight w:val="1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C9C9A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0840E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6EB32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9BC66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D69BA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DC1C9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02538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284A6AE0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FEE31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1C29E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Nadzor prilikom gradnje/rekonstrukcije dimnjaka.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3E1B1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62947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68483A11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2E44C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D180C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po dolasku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02F12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A8D8C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4FCB1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EDB0E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36903D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52CD0C33" w14:textId="77777777" w:rsidTr="00AC0FC4">
        <w:trPr>
          <w:trHeight w:val="1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88A13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5C3F5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B6BAA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E348C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2A5E4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2FD29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6E5DC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289F1AF6" w14:textId="77777777" w:rsidTr="00AC0FC4">
        <w:trPr>
          <w:trHeight w:val="66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9F438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ACD34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Kontrola ispravnosti priključaka i priključnih cijevi na dimovodne kanale uz izdavanje pismenog stručnog nalaza.</w:t>
            </w:r>
          </w:p>
        </w:tc>
      </w:tr>
      <w:tr w:rsidR="00844E53" w:rsidRPr="00AB7A20" w14:paraId="1F0E7267" w14:textId="77777777" w:rsidTr="00AC0FC4">
        <w:trPr>
          <w:trHeight w:val="447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A0563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DA5BF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Obračun po komadu.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C50C0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2B0B6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22397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C19DF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693476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135712E5" w14:textId="77777777" w:rsidTr="00AC0FC4">
        <w:trPr>
          <w:trHeight w:val="1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7A39A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BF7AE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9928C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7D183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D6177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0C1A9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24968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5BBE3683" w14:textId="77777777" w:rsidTr="00AC0FC4">
        <w:trPr>
          <w:trHeight w:val="60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C9544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6FC69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Kontrola ispravnosti ventilacionih otvora, vratašca i sl. uz izdavanje pismenog stručnog nalaza.</w:t>
            </w:r>
          </w:p>
        </w:tc>
      </w:tr>
      <w:tr w:rsidR="00844E53" w:rsidRPr="00AB7A20" w14:paraId="7554C626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E2EC9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59DC7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Obračun po komadu.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29D15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0F489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1217AC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22C42D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CCD003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7B6C03BE" w14:textId="77777777" w:rsidTr="00AC0FC4">
        <w:trPr>
          <w:trHeight w:val="1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28F72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5FB22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FFE59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D829B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8722F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17B45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2EC32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6BAD44DD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87818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43C77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Kontrola povrata plinova u prostoriju kod plinskih trošila.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04B90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FC534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148A1B80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7BE7B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3599E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Obračun po komadu.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1A949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839C7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3D531F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AA9F34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AA9103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6DB26CD2" w14:textId="77777777" w:rsidTr="00AC0FC4">
        <w:trPr>
          <w:trHeight w:val="1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DB746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CADA0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DD1FA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D5198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FEBAB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0C27B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1CDD7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26D710E4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5AB92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406D7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Snimanje unutrašnjosti dimovodnog ili ventilacionog kanala specijalnom kamerom.</w:t>
            </w:r>
          </w:p>
        </w:tc>
      </w:tr>
      <w:tr w:rsidR="00844E53" w:rsidRPr="00AB7A20" w14:paraId="29C3861F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FC9CE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DB40C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Obračun po m1 dim. kanala.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10823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m1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20BC1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79D5F5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12191A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59F973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4C2545CB" w14:textId="77777777" w:rsidTr="00AC0FC4">
        <w:trPr>
          <w:trHeight w:val="1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D28D4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4377E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19485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B918D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BA2E3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4E869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4C70F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6BEC7E84" w14:textId="77777777" w:rsidTr="00AC0FC4">
        <w:trPr>
          <w:trHeight w:val="69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35131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E937A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Termodinamička mjerenja rada peći, kotlova i drugih ložišta uz izdavanje pismenog nalaza o ispravnosti uređaja za protupožarnu inspekciju.</w:t>
            </w:r>
          </w:p>
        </w:tc>
      </w:tr>
      <w:tr w:rsidR="00844E53" w:rsidRPr="00AB7A20" w14:paraId="357929C4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BE8DEE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7C698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Obračun po komadu ložišta, kotla.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A749B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851C6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5EF3E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82752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6C1C6B25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4407CB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BA414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do 400 kW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268FC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25D99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D6617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239FB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6F973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54EE0F4A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475764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04F00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401 - 1500 kW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38B43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2887E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B2D0D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C3F69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98A5D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78E5E8BC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CD6D50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77154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preko 1500 kW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36022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BD02B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DD6F7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C974C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52915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502CFA39" w14:textId="77777777" w:rsidTr="00AC0FC4">
        <w:trPr>
          <w:trHeight w:val="315"/>
        </w:trPr>
        <w:tc>
          <w:tcPr>
            <w:tcW w:w="7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E79E5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71AEF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12D5F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67A97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9CE0C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25803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7720AB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78642D83" w14:textId="77777777" w:rsidTr="00AC0FC4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883CD2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30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9227B8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OSTALE USLUGE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0A991A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A083CA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ECB447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CCBDBD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7F378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44E53" w:rsidRPr="00AB7A20" w14:paraId="6976655D" w14:textId="77777777" w:rsidTr="00AC0FC4">
        <w:trPr>
          <w:trHeight w:val="1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30296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7020B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639C2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2B88B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E8A01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13C93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DC90A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18736EB2" w14:textId="77777777" w:rsidTr="00AC0FC4">
        <w:trPr>
          <w:trHeight w:val="6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B8DBA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91CD3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Razni radovi za usluge koje nisu obuhvaćene dosadašnjim stavkama                                    (materijal nije uključen).</w:t>
            </w:r>
          </w:p>
        </w:tc>
      </w:tr>
      <w:tr w:rsidR="00844E53" w:rsidRPr="00AB7A20" w14:paraId="18B3743F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A644E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6D34F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Obračun po utrošenom satu rada.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568C5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h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13D0F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04D15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9CFEF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ACB3B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29A2002B" w14:textId="77777777" w:rsidTr="00AC0FC4">
        <w:trPr>
          <w:trHeight w:val="1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F5840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94E0B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3B7B8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BB868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E27DB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BBE45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F425F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61AB18B1" w14:textId="77777777" w:rsidTr="00AC0FC4">
        <w:trPr>
          <w:trHeight w:val="33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ED3A4D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IV.</w:t>
            </w:r>
          </w:p>
        </w:tc>
        <w:tc>
          <w:tcPr>
            <w:tcW w:w="30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E27D28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IZVANREDNI DOLAZAK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E83190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2C22678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4ABC89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2F9FAC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D6367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44E53" w:rsidRPr="00AB7A20" w14:paraId="24FA95A1" w14:textId="77777777" w:rsidTr="00AC0FC4">
        <w:trPr>
          <w:trHeight w:val="1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F39EE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E546D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9A1E7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4FF9E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F5566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BED69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FE0AA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6B92FA02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AF9FC" w14:textId="77777777" w:rsidR="00844E53" w:rsidRPr="00AB7A20" w:rsidRDefault="00844E53" w:rsidP="00AC0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7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510BD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Izvanredni dolazak nakon radnog vremena, nedjeljama, praznicima i sl.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FF47B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44E53" w:rsidRPr="00AB7A20" w14:paraId="5F2F4CEA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E0B27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E8459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Uvećanje cijena iz cjenika u %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8387B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B8614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35402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A80AD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776A4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46E06EAC" w14:textId="77777777" w:rsidTr="00AC0FC4">
        <w:trPr>
          <w:trHeight w:val="165"/>
        </w:trPr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4A696F5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FA08B2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2C90C0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B9C170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3E9531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4EE58C8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6D0E4A4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44E53" w:rsidRPr="00AB7A20" w14:paraId="31B70B88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2A982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D9EB8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EBF0E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43721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3CBED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2FBE5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64DE4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5D0EB85B" w14:textId="77777777" w:rsidTr="00AC0FC4">
        <w:trPr>
          <w:trHeight w:val="315"/>
        </w:trPr>
        <w:tc>
          <w:tcPr>
            <w:tcW w:w="3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222DE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REKAPITULACIJA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07CE9" w14:textId="77777777" w:rsidR="00844E53" w:rsidRPr="00AB7A20" w:rsidRDefault="00844E53" w:rsidP="00AC0FC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4BD74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4D792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EBA01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29A85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7A1FA2EA" w14:textId="77777777" w:rsidTr="00AC0FC4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C3654F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1250E8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UKUPNO I - III. Bez stavki 1.g i  2.g 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8B69984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2C3081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€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4D6648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659B272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44E53" w:rsidRPr="00AB7A20" w14:paraId="5102DA94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B9F39B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C339E1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PDV (25%)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904BE5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0BC8442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B2A9963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€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C4B5AC2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59E9E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44E53" w:rsidRPr="00AB7A20" w14:paraId="722D5604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884F08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4CDBFF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SVEUKUPNO  (s PDV-om)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A0834D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CDA0D9E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494EC6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€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5FDCD2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7246D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44E53" w:rsidRPr="00AB7A20" w14:paraId="7113861F" w14:textId="77777777" w:rsidTr="00AC0FC4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9D149" w14:textId="77777777" w:rsidR="00844E53" w:rsidRPr="00AB7A20" w:rsidRDefault="00844E53" w:rsidP="00AC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EC4D9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27ED0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7E46D" w14:textId="77777777" w:rsidR="00844E53" w:rsidRPr="00AB7A20" w:rsidRDefault="00844E53" w:rsidP="00AC0F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314F8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8532C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B9A1A" w14:textId="77777777" w:rsidR="00844E53" w:rsidRPr="00AB7A20" w:rsidRDefault="00844E53" w:rsidP="00AC0FC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374AB180" w14:textId="77777777" w:rsidTr="00AC0FC4">
        <w:trPr>
          <w:trHeight w:val="315"/>
        </w:trPr>
        <w:tc>
          <w:tcPr>
            <w:tcW w:w="3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D59B0" w14:textId="77777777" w:rsidR="00844E53" w:rsidRPr="00AB7A20" w:rsidRDefault="00844E53" w:rsidP="00AC0F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NAPOMENE: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66352" w14:textId="77777777" w:rsidR="00844E53" w:rsidRPr="00AB7A20" w:rsidRDefault="00844E53" w:rsidP="00AC0F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D04FA" w14:textId="77777777" w:rsidR="00844E53" w:rsidRPr="00AB7A20" w:rsidRDefault="00844E53" w:rsidP="00AC0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4A988" w14:textId="77777777" w:rsidR="00844E53" w:rsidRPr="00AB7A20" w:rsidRDefault="00844E53" w:rsidP="00AC0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8C7E2" w14:textId="77777777" w:rsidR="00844E53" w:rsidRPr="00AB7A20" w:rsidRDefault="00844E53" w:rsidP="00AC0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8FE26" w14:textId="77777777" w:rsidR="00844E53" w:rsidRPr="00AB7A20" w:rsidRDefault="00844E53" w:rsidP="00AC0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44E53" w:rsidRPr="00AB7A20" w14:paraId="53758554" w14:textId="77777777" w:rsidTr="00AC0FC4">
        <w:trPr>
          <w:trHeight w:val="660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85018" w14:textId="77777777" w:rsidR="00844E53" w:rsidRPr="00AB7A20" w:rsidRDefault="00844E53" w:rsidP="00AC0F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Nakon izvršenih usluga prostore je potrebno ostaviti u urednom i čistom stanju u suprotnom Koncesionar je dužan očistiti isto o svom trošku.</w:t>
            </w:r>
          </w:p>
        </w:tc>
      </w:tr>
      <w:tr w:rsidR="00844E53" w:rsidRPr="00AB7A20" w14:paraId="4259F01B" w14:textId="77777777" w:rsidTr="00AC0FC4">
        <w:trPr>
          <w:trHeight w:val="660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8D4D6" w14:textId="77777777" w:rsidR="00844E53" w:rsidRPr="00AB7A20" w:rsidRDefault="00844E53" w:rsidP="00AC0F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Nakon izvršenih radova potrebno je odvesti i zbrinuti sav otpad što je sastavni dio cijena usluga.</w:t>
            </w:r>
          </w:p>
        </w:tc>
      </w:tr>
      <w:tr w:rsidR="00844E53" w:rsidRPr="00AB7A20" w14:paraId="76C0C25C" w14:textId="77777777" w:rsidTr="00AC0FC4">
        <w:trPr>
          <w:trHeight w:val="945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D17E6" w14:textId="77777777" w:rsidR="00844E53" w:rsidRDefault="00844E53" w:rsidP="00AC0F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B7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 svim cijenama cjenika dimnjačarskih usluga uključeno je i izrada godišnjeg plana čišćenja i kontrole dimovodnih kanala, vođenje kontrolne knjige o čišćenju i kontroli te izrada kartoteke dimovodnih objekata.</w:t>
            </w:r>
          </w:p>
          <w:p w14:paraId="016A8F1A" w14:textId="77777777" w:rsidR="00844E53" w:rsidRDefault="00844E53" w:rsidP="00AC0F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00082ED" w14:textId="77777777" w:rsidR="00844E53" w:rsidRDefault="00844E53" w:rsidP="00AC0F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EABBDED" w14:textId="77777777" w:rsidR="00844E53" w:rsidRPr="00A252AE" w:rsidRDefault="00844E53" w:rsidP="00AC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DA20DD4" w14:textId="77777777" w:rsidR="00844E53" w:rsidRPr="00A252AE" w:rsidRDefault="00844E53" w:rsidP="00AC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52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_____________________________</w:t>
            </w:r>
            <w:r w:rsidRPr="00A252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ab/>
            </w:r>
            <w:r w:rsidRPr="00A252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ab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                  </w:t>
            </w:r>
            <w:r w:rsidRPr="00A252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__________________________</w:t>
            </w:r>
          </w:p>
          <w:p w14:paraId="4CF96AF6" w14:textId="77777777" w:rsidR="00844E53" w:rsidRPr="00A252AE" w:rsidRDefault="00844E53" w:rsidP="00AC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            </w:t>
            </w:r>
            <w:r w:rsidRPr="00A252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>/Mjesto i datum/</w:t>
            </w:r>
            <w:r w:rsidRPr="00A252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ab/>
            </w:r>
            <w:r w:rsidRPr="00A252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ab/>
            </w:r>
            <w:r w:rsidRPr="00A252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ab/>
            </w:r>
            <w:r w:rsidRPr="00A252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 xml:space="preserve">  </w:t>
            </w:r>
            <w:r w:rsidRPr="00A252A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hr-HR"/>
                <w14:ligatures w14:val="none"/>
              </w:rPr>
              <w:tab/>
              <w:t>/Potpis ovlaštene osobe/</w:t>
            </w:r>
          </w:p>
          <w:p w14:paraId="17893D68" w14:textId="77777777" w:rsidR="00844E53" w:rsidRDefault="00844E53" w:rsidP="00AC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52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M.P.</w:t>
            </w:r>
          </w:p>
          <w:p w14:paraId="070570B0" w14:textId="77777777" w:rsidR="00844E53" w:rsidRPr="00AB7A20" w:rsidRDefault="00844E53" w:rsidP="00AC0F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5E8E44CD" w14:textId="77777777" w:rsidR="00CA4015" w:rsidRDefault="00CA4015"/>
    <w:sectPr w:rsidR="00CA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53"/>
    <w:rsid w:val="00844E53"/>
    <w:rsid w:val="008B50AE"/>
    <w:rsid w:val="00CA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E68B"/>
  <w15:chartTrackingRefBased/>
  <w15:docId w15:val="{9F627560-BD5B-4977-BD58-75A27FFF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Štimac</dc:creator>
  <cp:keywords/>
  <dc:description/>
  <cp:lastModifiedBy>Tea Štimac</cp:lastModifiedBy>
  <cp:revision>1</cp:revision>
  <dcterms:created xsi:type="dcterms:W3CDTF">2024-01-05T12:23:00Z</dcterms:created>
  <dcterms:modified xsi:type="dcterms:W3CDTF">2024-01-05T12:24:00Z</dcterms:modified>
</cp:coreProperties>
</file>