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767" w:rsidRDefault="001E1767"/>
    <w:p w:rsidR="00852C64" w:rsidRDefault="00852C64" w:rsidP="00F956D9">
      <w:pPr>
        <w:jc w:val="both"/>
        <w:rPr>
          <w:rFonts w:ascii="Times New Roman" w:hAnsi="Times New Roman" w:cs="Times New Roman"/>
          <w:sz w:val="24"/>
          <w:szCs w:val="24"/>
        </w:rPr>
      </w:pPr>
      <w:r w:rsidRPr="00F956D9">
        <w:rPr>
          <w:rFonts w:ascii="Times New Roman" w:hAnsi="Times New Roman" w:cs="Times New Roman"/>
          <w:sz w:val="24"/>
          <w:szCs w:val="24"/>
        </w:rPr>
        <w:t xml:space="preserve">Na temelju članka 49. st. 1. Statuta Općine Fužine („Službene novine“ </w:t>
      </w:r>
      <w:r w:rsidR="00D85A3A">
        <w:rPr>
          <w:rFonts w:ascii="Times New Roman" w:hAnsi="Times New Roman" w:cs="Times New Roman"/>
          <w:sz w:val="24"/>
          <w:szCs w:val="24"/>
        </w:rPr>
        <w:t>Općine Fužine br. 07/18</w:t>
      </w:r>
      <w:r w:rsidR="00DE1615">
        <w:rPr>
          <w:rFonts w:ascii="Times New Roman" w:hAnsi="Times New Roman" w:cs="Times New Roman"/>
          <w:sz w:val="24"/>
          <w:szCs w:val="24"/>
        </w:rPr>
        <w:t xml:space="preserve"> i 01/20</w:t>
      </w:r>
      <w:r w:rsidRPr="00F956D9">
        <w:rPr>
          <w:rFonts w:ascii="Times New Roman" w:hAnsi="Times New Roman" w:cs="Times New Roman"/>
          <w:sz w:val="24"/>
          <w:szCs w:val="24"/>
        </w:rPr>
        <w:t>), podnosim Općinskom vijeću slijedeće</w:t>
      </w:r>
    </w:p>
    <w:p w:rsidR="00A80007" w:rsidRPr="00F956D9" w:rsidRDefault="00A80007" w:rsidP="00F956D9">
      <w:pPr>
        <w:jc w:val="both"/>
        <w:rPr>
          <w:rFonts w:ascii="Times New Roman" w:hAnsi="Times New Roman" w:cs="Times New Roman"/>
          <w:sz w:val="24"/>
          <w:szCs w:val="24"/>
        </w:rPr>
      </w:pPr>
    </w:p>
    <w:p w:rsidR="00852C64" w:rsidRPr="00F956D9" w:rsidRDefault="00852C64" w:rsidP="00F956D9">
      <w:pPr>
        <w:jc w:val="both"/>
        <w:rPr>
          <w:rFonts w:ascii="Times New Roman" w:hAnsi="Times New Roman" w:cs="Times New Roman"/>
          <w:sz w:val="24"/>
          <w:szCs w:val="24"/>
        </w:rPr>
      </w:pPr>
    </w:p>
    <w:p w:rsidR="00F956D9" w:rsidRPr="00F956D9" w:rsidRDefault="00852C64" w:rsidP="00F956D9">
      <w:pPr>
        <w:jc w:val="center"/>
        <w:rPr>
          <w:rFonts w:ascii="Times New Roman" w:hAnsi="Times New Roman" w:cs="Times New Roman"/>
          <w:b/>
          <w:sz w:val="24"/>
          <w:szCs w:val="24"/>
        </w:rPr>
      </w:pPr>
      <w:r w:rsidRPr="00F956D9">
        <w:rPr>
          <w:rFonts w:ascii="Times New Roman" w:hAnsi="Times New Roman" w:cs="Times New Roman"/>
          <w:b/>
          <w:sz w:val="24"/>
          <w:szCs w:val="24"/>
        </w:rPr>
        <w:t>IZVJEŠĆE O RADU ZA PERIOD</w:t>
      </w:r>
    </w:p>
    <w:p w:rsidR="00852C64" w:rsidRDefault="00DE1615" w:rsidP="00F956D9">
      <w:pPr>
        <w:jc w:val="center"/>
        <w:rPr>
          <w:rFonts w:ascii="Times New Roman" w:hAnsi="Times New Roman" w:cs="Times New Roman"/>
          <w:b/>
          <w:sz w:val="24"/>
          <w:szCs w:val="24"/>
        </w:rPr>
      </w:pPr>
      <w:r>
        <w:rPr>
          <w:rFonts w:ascii="Times New Roman" w:hAnsi="Times New Roman" w:cs="Times New Roman"/>
          <w:b/>
          <w:sz w:val="24"/>
          <w:szCs w:val="24"/>
        </w:rPr>
        <w:t>OD 01.07</w:t>
      </w:r>
      <w:r w:rsidR="00294FB9">
        <w:rPr>
          <w:rFonts w:ascii="Times New Roman" w:hAnsi="Times New Roman" w:cs="Times New Roman"/>
          <w:b/>
          <w:sz w:val="24"/>
          <w:szCs w:val="24"/>
        </w:rPr>
        <w:t>.2019</w:t>
      </w:r>
      <w:r w:rsidR="00D85A3A">
        <w:rPr>
          <w:rFonts w:ascii="Times New Roman" w:hAnsi="Times New Roman" w:cs="Times New Roman"/>
          <w:b/>
          <w:sz w:val="24"/>
          <w:szCs w:val="24"/>
        </w:rPr>
        <w:t xml:space="preserve">. DO </w:t>
      </w:r>
      <w:r>
        <w:rPr>
          <w:rFonts w:ascii="Times New Roman" w:hAnsi="Times New Roman" w:cs="Times New Roman"/>
          <w:b/>
          <w:sz w:val="24"/>
          <w:szCs w:val="24"/>
        </w:rPr>
        <w:t>31.12</w:t>
      </w:r>
      <w:r w:rsidR="00294FB9">
        <w:rPr>
          <w:rFonts w:ascii="Times New Roman" w:hAnsi="Times New Roman" w:cs="Times New Roman"/>
          <w:b/>
          <w:sz w:val="24"/>
          <w:szCs w:val="24"/>
        </w:rPr>
        <w:t>.2019</w:t>
      </w:r>
      <w:r w:rsidR="00852C64" w:rsidRPr="00F956D9">
        <w:rPr>
          <w:rFonts w:ascii="Times New Roman" w:hAnsi="Times New Roman" w:cs="Times New Roman"/>
          <w:b/>
          <w:sz w:val="24"/>
          <w:szCs w:val="24"/>
        </w:rPr>
        <w:t>. GODINE</w:t>
      </w:r>
    </w:p>
    <w:p w:rsidR="00A80007" w:rsidRPr="00F956D9" w:rsidRDefault="00A80007" w:rsidP="00F956D9">
      <w:pPr>
        <w:jc w:val="center"/>
        <w:rPr>
          <w:rFonts w:ascii="Times New Roman" w:hAnsi="Times New Roman" w:cs="Times New Roman"/>
          <w:b/>
          <w:sz w:val="24"/>
          <w:szCs w:val="24"/>
        </w:rPr>
      </w:pPr>
    </w:p>
    <w:p w:rsidR="00852C64" w:rsidRPr="00F956D9" w:rsidRDefault="00852C64" w:rsidP="00F956D9">
      <w:pPr>
        <w:jc w:val="both"/>
        <w:rPr>
          <w:rFonts w:ascii="Times New Roman" w:hAnsi="Times New Roman" w:cs="Times New Roman"/>
          <w:sz w:val="24"/>
          <w:szCs w:val="24"/>
        </w:rPr>
      </w:pPr>
    </w:p>
    <w:p w:rsidR="00DE1615" w:rsidRDefault="00294FB9" w:rsidP="00F956D9">
      <w:pPr>
        <w:jc w:val="both"/>
        <w:rPr>
          <w:rFonts w:ascii="Times New Roman" w:hAnsi="Times New Roman" w:cs="Times New Roman"/>
          <w:sz w:val="24"/>
          <w:szCs w:val="24"/>
        </w:rPr>
      </w:pPr>
      <w:r>
        <w:rPr>
          <w:rFonts w:ascii="Times New Roman" w:hAnsi="Times New Roman" w:cs="Times New Roman"/>
          <w:sz w:val="24"/>
          <w:szCs w:val="24"/>
        </w:rPr>
        <w:t xml:space="preserve">U prvom </w:t>
      </w:r>
      <w:r w:rsidR="00DE1615">
        <w:rPr>
          <w:rFonts w:ascii="Times New Roman" w:hAnsi="Times New Roman" w:cs="Times New Roman"/>
          <w:sz w:val="24"/>
          <w:szCs w:val="24"/>
        </w:rPr>
        <w:t>dijelu II. polugodišta</w:t>
      </w:r>
      <w:r>
        <w:rPr>
          <w:rFonts w:ascii="Times New Roman" w:hAnsi="Times New Roman" w:cs="Times New Roman"/>
          <w:sz w:val="24"/>
          <w:szCs w:val="24"/>
        </w:rPr>
        <w:t xml:space="preserve"> 2019. godine</w:t>
      </w:r>
      <w:r w:rsidR="004A2A1A">
        <w:rPr>
          <w:rFonts w:ascii="Times New Roman" w:hAnsi="Times New Roman" w:cs="Times New Roman"/>
          <w:sz w:val="24"/>
          <w:szCs w:val="24"/>
        </w:rPr>
        <w:t xml:space="preserve"> naglasak</w:t>
      </w:r>
      <w:r>
        <w:rPr>
          <w:rFonts w:ascii="Times New Roman" w:hAnsi="Times New Roman" w:cs="Times New Roman"/>
          <w:sz w:val="24"/>
          <w:szCs w:val="24"/>
        </w:rPr>
        <w:t xml:space="preserve"> rada bio je usmjeren na završavanje svih </w:t>
      </w:r>
      <w:r w:rsidR="00DE1615">
        <w:rPr>
          <w:rFonts w:ascii="Times New Roman" w:hAnsi="Times New Roman" w:cs="Times New Roman"/>
          <w:sz w:val="24"/>
          <w:szCs w:val="24"/>
        </w:rPr>
        <w:t>poslova oko privođenja kraju radova na Dječejm vrtiću Snježna pahulja</w:t>
      </w:r>
      <w:r>
        <w:rPr>
          <w:rFonts w:ascii="Times New Roman" w:hAnsi="Times New Roman" w:cs="Times New Roman"/>
          <w:sz w:val="24"/>
          <w:szCs w:val="24"/>
        </w:rPr>
        <w:t xml:space="preserve">. </w:t>
      </w:r>
      <w:r w:rsidR="00DE1615">
        <w:rPr>
          <w:rFonts w:ascii="Times New Roman" w:hAnsi="Times New Roman" w:cs="Times New Roman"/>
          <w:sz w:val="24"/>
          <w:szCs w:val="24"/>
        </w:rPr>
        <w:t>U tom pravcu, zatražena je i dobivena uporabna dozvola te je sa 01. srpnja Dječji vrtić Snježna pahulja bio spreman za upotrebu. Paralelno, dovršen je postupak osnivanja ustanove Dječjeg vrtića Snježna pahulja te proveden čitav niz radnji za pripremu rada istoga početkom školske godine 2019/2020. . Izvršeno je zapošljavanje odgajatelja te preuzimanje odgajatelja i ostalog osoblja od strane Osnovne škole Ivanke Trohar. Provedeni su postupci za prijem djece te je sa početkom školske godine Dječji vrtić otpočeo sa radom. Daljnji dio posla oko Dječjeg vrtića odnosi se na pojačano pračenje funkcioniranja ustanove i objekta radi otklanjanja svih nedostataka koje se, u pravilu, dešavaju početkom rada. Prema raspoloživim podacima i informacijama dobivenim od strane i tada privremene ravnateljice, ali i roditelja djece koja pohađaju navedeni vrtić, svi su zadovoljni sa učinjenim.</w:t>
      </w:r>
    </w:p>
    <w:p w:rsidR="00DE1615" w:rsidRDefault="00DE1615" w:rsidP="00F956D9">
      <w:pPr>
        <w:jc w:val="both"/>
        <w:rPr>
          <w:rFonts w:ascii="Times New Roman" w:hAnsi="Times New Roman" w:cs="Times New Roman"/>
          <w:sz w:val="24"/>
          <w:szCs w:val="24"/>
        </w:rPr>
      </w:pPr>
    </w:p>
    <w:p w:rsidR="00294FB9" w:rsidRDefault="00DE1615" w:rsidP="00F956D9">
      <w:pPr>
        <w:jc w:val="both"/>
        <w:rPr>
          <w:rFonts w:ascii="Times New Roman" w:hAnsi="Times New Roman" w:cs="Times New Roman"/>
          <w:sz w:val="24"/>
          <w:szCs w:val="24"/>
        </w:rPr>
      </w:pPr>
      <w:r>
        <w:rPr>
          <w:rFonts w:ascii="Times New Roman" w:hAnsi="Times New Roman" w:cs="Times New Roman"/>
          <w:sz w:val="24"/>
          <w:szCs w:val="24"/>
        </w:rPr>
        <w:t>Otpočeti su radovi na cesti Kraljev jarak koji su trenutno u fazi završavanja koje se očekuje koncem travnja, ukoliko sve bude, obzirom na okolnosti išlo svojim tijekom.</w:t>
      </w:r>
    </w:p>
    <w:p w:rsidR="00DE1615" w:rsidRDefault="00DE1615" w:rsidP="00F956D9">
      <w:pPr>
        <w:jc w:val="both"/>
        <w:rPr>
          <w:rFonts w:ascii="Times New Roman" w:hAnsi="Times New Roman" w:cs="Times New Roman"/>
          <w:sz w:val="24"/>
          <w:szCs w:val="24"/>
        </w:rPr>
      </w:pPr>
      <w:r>
        <w:rPr>
          <w:rFonts w:ascii="Times New Roman" w:hAnsi="Times New Roman" w:cs="Times New Roman"/>
          <w:sz w:val="24"/>
          <w:szCs w:val="24"/>
        </w:rPr>
        <w:t>Također, ugovoreni su i radovi na privođenju namjeni broda Sv. Anton te se u prvoj polovici 2020. godine očekuje završetak radova te odobrenje za plovidbu.</w:t>
      </w:r>
    </w:p>
    <w:p w:rsidR="00294FB9" w:rsidRDefault="00DE1615" w:rsidP="00F956D9">
      <w:pPr>
        <w:jc w:val="both"/>
        <w:rPr>
          <w:rFonts w:ascii="Times New Roman" w:hAnsi="Times New Roman" w:cs="Times New Roman"/>
          <w:sz w:val="24"/>
          <w:szCs w:val="24"/>
        </w:rPr>
      </w:pPr>
      <w:r>
        <w:rPr>
          <w:rFonts w:ascii="Times New Roman" w:hAnsi="Times New Roman" w:cs="Times New Roman"/>
          <w:sz w:val="24"/>
          <w:szCs w:val="24"/>
        </w:rPr>
        <w:t>Izvr</w:t>
      </w:r>
      <w:r w:rsidR="002776DE">
        <w:rPr>
          <w:rFonts w:ascii="Times New Roman" w:hAnsi="Times New Roman" w:cs="Times New Roman"/>
          <w:sz w:val="24"/>
          <w:szCs w:val="24"/>
        </w:rPr>
        <w:t>šene su sve pripreme vezano za prijavu projekta uređenja šetnice oko jezera Lepenica gdje je najveći problem bilo nepostojanje suglasnosti i odobrenja za realizaciju tog projekta od strane HEP proizvodnja d.o.o. . U međuvremenu, tijekom veljače, dobivena je načelna suglasnost koja je opet uvjetovana suglasnošću Republike Hrvatske. Projekat je ipak prijavljen.</w:t>
      </w:r>
    </w:p>
    <w:p w:rsidR="00294FB9" w:rsidRDefault="002776DE" w:rsidP="00F956D9">
      <w:pPr>
        <w:jc w:val="both"/>
        <w:rPr>
          <w:rFonts w:ascii="Times New Roman" w:hAnsi="Times New Roman" w:cs="Times New Roman"/>
          <w:sz w:val="24"/>
          <w:szCs w:val="24"/>
        </w:rPr>
      </w:pPr>
      <w:r>
        <w:rPr>
          <w:rFonts w:ascii="Times New Roman" w:hAnsi="Times New Roman" w:cs="Times New Roman"/>
          <w:sz w:val="24"/>
          <w:szCs w:val="24"/>
        </w:rPr>
        <w:t>Program</w:t>
      </w:r>
      <w:r w:rsidR="00294FB9">
        <w:rPr>
          <w:rFonts w:ascii="Times New Roman" w:hAnsi="Times New Roman" w:cs="Times New Roman"/>
          <w:sz w:val="24"/>
          <w:szCs w:val="24"/>
        </w:rPr>
        <w:t xml:space="preserve"> „Zaželi – program zapošljavanja žena“, vrijednosti cca 1,6 miliona kuna </w:t>
      </w:r>
      <w:r>
        <w:rPr>
          <w:rFonts w:ascii="Times New Roman" w:hAnsi="Times New Roman" w:cs="Times New Roman"/>
          <w:sz w:val="24"/>
          <w:szCs w:val="24"/>
        </w:rPr>
        <w:t>uredno funkcionira i ostvaruje se sukladno zacrtanom programu.</w:t>
      </w:r>
    </w:p>
    <w:p w:rsidR="008903C4" w:rsidRDefault="002776DE" w:rsidP="00F956D9">
      <w:pPr>
        <w:jc w:val="both"/>
        <w:rPr>
          <w:rFonts w:ascii="Times New Roman" w:hAnsi="Times New Roman" w:cs="Times New Roman"/>
          <w:sz w:val="24"/>
          <w:szCs w:val="24"/>
        </w:rPr>
      </w:pPr>
      <w:r>
        <w:rPr>
          <w:rFonts w:ascii="Times New Roman" w:hAnsi="Times New Roman" w:cs="Times New Roman"/>
          <w:sz w:val="24"/>
          <w:szCs w:val="24"/>
        </w:rPr>
        <w:t>Paralelno s gore navedenim aktivnostima, izvršene su sve pripreme radi omogućavanja delničkom Komunalcu da krene u projekat izgradnje kanalizacije. U tijeku je cjelokupni postupak, a ukoliko se ukaže potreba, kao i ranije, pozvati će se direktor Komunalca d.o.o. da na Općinskom vijeću iznese trenutno stanje projekta.</w:t>
      </w:r>
    </w:p>
    <w:p w:rsidR="004A2A1A" w:rsidRDefault="00770C93" w:rsidP="00F956D9">
      <w:pPr>
        <w:jc w:val="both"/>
        <w:rPr>
          <w:rFonts w:ascii="Times New Roman" w:hAnsi="Times New Roman" w:cs="Times New Roman"/>
          <w:sz w:val="24"/>
          <w:szCs w:val="24"/>
        </w:rPr>
      </w:pPr>
      <w:r>
        <w:rPr>
          <w:rFonts w:ascii="Times New Roman" w:hAnsi="Times New Roman" w:cs="Times New Roman"/>
          <w:sz w:val="24"/>
          <w:szCs w:val="24"/>
        </w:rPr>
        <w:t>Osim ovih, mogli bi reći kapitalnih projekata, realiziran je i dobar dio manjih projekata koji su bili najavljeni prošim izvješćem, a odnosi se na slijedeće poslove:</w:t>
      </w:r>
    </w:p>
    <w:p w:rsidR="00770C93" w:rsidRDefault="00770C93" w:rsidP="00770C93">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lastRenderedPageBreak/>
        <w:t>uređenje pristupne ceste u poslovnoj zoni Lič (od ulaza do Lagune)</w:t>
      </w:r>
    </w:p>
    <w:p w:rsidR="00770C93" w:rsidRDefault="00770C93" w:rsidP="00770C93">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uređenje parkirališta „Placa“ u Fužinama te parka Sv. Jurja u Liču</w:t>
      </w:r>
    </w:p>
    <w:p w:rsidR="00770C93" w:rsidRDefault="00770C93" w:rsidP="00770C93">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dovedena je struja na Poluotok radi privođenja namjeni te javne površine</w:t>
      </w:r>
    </w:p>
    <w:p w:rsidR="00770C93" w:rsidRDefault="00770C93" w:rsidP="00770C93">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završena je izrada UPU Groblje Fužine čime su stvorene pretpostavke za širenje istoga</w:t>
      </w:r>
    </w:p>
    <w:p w:rsidR="00770C93" w:rsidRDefault="00770C93" w:rsidP="00770C93">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izvršena je zamjena podloge na sportskim terenima u parku Gorica</w:t>
      </w:r>
      <w:r w:rsidR="00F626C9">
        <w:rPr>
          <w:rFonts w:ascii="Times New Roman" w:hAnsi="Times New Roman" w:cs="Times New Roman"/>
          <w:sz w:val="24"/>
          <w:szCs w:val="24"/>
        </w:rPr>
        <w:t xml:space="preserve"> te uređena ograda</w:t>
      </w:r>
    </w:p>
    <w:p w:rsidR="00770C93" w:rsidRDefault="00770C93" w:rsidP="00770C93">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završena je fasada na zgradi SRC Gmajna u Vratima</w:t>
      </w:r>
      <w:r w:rsidR="00F626C9">
        <w:rPr>
          <w:rFonts w:ascii="Times New Roman" w:hAnsi="Times New Roman" w:cs="Times New Roman"/>
          <w:sz w:val="24"/>
          <w:szCs w:val="24"/>
        </w:rPr>
        <w:t xml:space="preserve"> te zamjenjena stolarija</w:t>
      </w:r>
    </w:p>
    <w:p w:rsidR="00F626C9" w:rsidRDefault="00F626C9" w:rsidP="00770C93">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izvršena je dijelom postava nove javne rasvjete na Lepenici te dijelom priprema za proširenje javne rasvjete na lepenici (dio prema plaži)</w:t>
      </w:r>
    </w:p>
    <w:p w:rsidR="00F626C9" w:rsidRDefault="00F626C9" w:rsidP="00770C93">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te zajedno sa KTD izvršen je čitan niz manjih komulnih akcija.</w:t>
      </w:r>
    </w:p>
    <w:p w:rsidR="00F626C9" w:rsidRDefault="00F626C9" w:rsidP="00F626C9">
      <w:pPr>
        <w:jc w:val="both"/>
        <w:rPr>
          <w:rFonts w:ascii="Times New Roman" w:hAnsi="Times New Roman" w:cs="Times New Roman"/>
          <w:sz w:val="24"/>
          <w:szCs w:val="24"/>
        </w:rPr>
      </w:pPr>
      <w:r>
        <w:rPr>
          <w:rFonts w:ascii="Times New Roman" w:hAnsi="Times New Roman" w:cs="Times New Roman"/>
          <w:sz w:val="24"/>
          <w:szCs w:val="24"/>
        </w:rPr>
        <w:t>Najveći dio gore navedenih radova ostvarivan je kroz različite oblike sufinanciranja.</w:t>
      </w:r>
    </w:p>
    <w:p w:rsidR="008014F7" w:rsidRDefault="008014F7" w:rsidP="00F956D9">
      <w:pPr>
        <w:jc w:val="both"/>
        <w:rPr>
          <w:rFonts w:ascii="Times New Roman" w:hAnsi="Times New Roman" w:cs="Times New Roman"/>
          <w:sz w:val="24"/>
          <w:szCs w:val="24"/>
        </w:rPr>
      </w:pPr>
      <w:r>
        <w:rPr>
          <w:rFonts w:ascii="Times New Roman" w:hAnsi="Times New Roman" w:cs="Times New Roman"/>
          <w:sz w:val="24"/>
          <w:szCs w:val="24"/>
        </w:rPr>
        <w:t>U navedenom izvještajnom razdoblju, velika pažnja bila je posvećena i funkcioniranju KTD-a gdje je raniji direktor podnesao ostavku te je proveden natječaj za imenovanje novog direktora.</w:t>
      </w:r>
    </w:p>
    <w:p w:rsidR="008014F7" w:rsidRDefault="008014F7" w:rsidP="00F956D9">
      <w:pPr>
        <w:jc w:val="both"/>
        <w:rPr>
          <w:rFonts w:ascii="Times New Roman" w:hAnsi="Times New Roman" w:cs="Times New Roman"/>
          <w:sz w:val="24"/>
          <w:szCs w:val="24"/>
        </w:rPr>
      </w:pPr>
      <w:r>
        <w:rPr>
          <w:rFonts w:ascii="Times New Roman" w:hAnsi="Times New Roman" w:cs="Times New Roman"/>
          <w:sz w:val="24"/>
          <w:szCs w:val="24"/>
        </w:rPr>
        <w:t>Navedeni postupak je završen te je imenovana nova direktorica o čemu ste svi izvješteni i upoznati putem Skupštine KTD-a.</w:t>
      </w:r>
    </w:p>
    <w:p w:rsidR="008014F7" w:rsidRDefault="008014F7" w:rsidP="00F956D9">
      <w:pPr>
        <w:jc w:val="both"/>
        <w:rPr>
          <w:rFonts w:ascii="Times New Roman" w:hAnsi="Times New Roman" w:cs="Times New Roman"/>
          <w:sz w:val="24"/>
          <w:szCs w:val="24"/>
        </w:rPr>
      </w:pPr>
      <w:r>
        <w:rPr>
          <w:rFonts w:ascii="Times New Roman" w:hAnsi="Times New Roman" w:cs="Times New Roman"/>
          <w:sz w:val="24"/>
          <w:szCs w:val="24"/>
        </w:rPr>
        <w:t>U ostalim segmentima, Općina je funkcionirala redovito s velikim naglaskom na čitav niz projekata i priprema projekata uz financiranje ili sufinanciranje od drugih tijela.</w:t>
      </w:r>
    </w:p>
    <w:p w:rsidR="008014F7" w:rsidRDefault="008014F7" w:rsidP="00F956D9">
      <w:pPr>
        <w:jc w:val="both"/>
        <w:rPr>
          <w:rFonts w:ascii="Times New Roman" w:hAnsi="Times New Roman" w:cs="Times New Roman"/>
          <w:sz w:val="24"/>
          <w:szCs w:val="24"/>
        </w:rPr>
      </w:pPr>
      <w:r>
        <w:rPr>
          <w:rFonts w:ascii="Times New Roman" w:hAnsi="Times New Roman" w:cs="Times New Roman"/>
          <w:sz w:val="24"/>
          <w:szCs w:val="24"/>
        </w:rPr>
        <w:t>Svakako, jedan od bitnih projekata je Izgradnja zaobilaznice Mostići – Donje Selo te priprema dokumentacije za provedbu navedenog projekta.</w:t>
      </w:r>
    </w:p>
    <w:p w:rsidR="008014F7" w:rsidRDefault="008014F7" w:rsidP="00F956D9">
      <w:pPr>
        <w:jc w:val="both"/>
        <w:rPr>
          <w:rFonts w:ascii="Times New Roman" w:hAnsi="Times New Roman" w:cs="Times New Roman"/>
          <w:sz w:val="24"/>
          <w:szCs w:val="24"/>
        </w:rPr>
      </w:pPr>
      <w:r>
        <w:rPr>
          <w:rFonts w:ascii="Times New Roman" w:hAnsi="Times New Roman" w:cs="Times New Roman"/>
          <w:sz w:val="24"/>
          <w:szCs w:val="24"/>
        </w:rPr>
        <w:t>U tom pravcu naručeni su i provedeni istražni radovi temeljem kojeg se u daljnjoj fazi kreće na izradi idejnog projekta za izgradnju zaobilaznice.</w:t>
      </w:r>
    </w:p>
    <w:p w:rsidR="00234D4F" w:rsidRDefault="00234D4F" w:rsidP="00F956D9">
      <w:pPr>
        <w:jc w:val="both"/>
        <w:rPr>
          <w:rFonts w:ascii="Times New Roman" w:hAnsi="Times New Roman" w:cs="Times New Roman"/>
          <w:sz w:val="24"/>
          <w:szCs w:val="24"/>
        </w:rPr>
      </w:pPr>
    </w:p>
    <w:p w:rsidR="008014F7" w:rsidRDefault="008014F7" w:rsidP="00F956D9">
      <w:pPr>
        <w:jc w:val="both"/>
        <w:rPr>
          <w:rFonts w:ascii="Times New Roman" w:hAnsi="Times New Roman" w:cs="Times New Roman"/>
          <w:sz w:val="24"/>
          <w:szCs w:val="24"/>
        </w:rPr>
      </w:pPr>
      <w:r>
        <w:rPr>
          <w:rFonts w:ascii="Times New Roman" w:hAnsi="Times New Roman" w:cs="Times New Roman"/>
          <w:sz w:val="24"/>
          <w:szCs w:val="24"/>
        </w:rPr>
        <w:t>Radi omogućavanja provedbe većeg dijela projekata planiranih u 2020 godini i nadalje, bilo je potrebno pristupiti i izradi Izmjene i dopune Prostornog plana Općine Fužine. Navedeni postupak je u završnoj fazi i u prvom dijelu 2020. godine, odnosno na ovoj sjednici nadam se da će biti i usvojen.</w:t>
      </w:r>
    </w:p>
    <w:p w:rsidR="008014F7" w:rsidRDefault="008014F7" w:rsidP="00F956D9">
      <w:pPr>
        <w:jc w:val="both"/>
        <w:rPr>
          <w:rFonts w:ascii="Times New Roman" w:hAnsi="Times New Roman" w:cs="Times New Roman"/>
          <w:sz w:val="24"/>
          <w:szCs w:val="24"/>
        </w:rPr>
      </w:pPr>
      <w:r>
        <w:rPr>
          <w:rFonts w:ascii="Times New Roman" w:hAnsi="Times New Roman" w:cs="Times New Roman"/>
          <w:sz w:val="24"/>
          <w:szCs w:val="24"/>
        </w:rPr>
        <w:t>Od ostalih aktivnosti, koje se mogu ovdje spomenuti, može se napomenuti da je</w:t>
      </w:r>
      <w:r w:rsidR="006E0C54">
        <w:rPr>
          <w:rFonts w:ascii="Times New Roman" w:hAnsi="Times New Roman" w:cs="Times New Roman"/>
          <w:sz w:val="24"/>
          <w:szCs w:val="24"/>
        </w:rPr>
        <w:t xml:space="preserve"> po pitanju komunalnog i prometnog redara uvedeno strogo praćenje i nadzor nad životinjama koje se zaprimaju u Sklonište za životinje; dobiveni su certifikati od strane MUP-a za provedbu kazni izdanih od strane prometnog redarstva; sklopljen je ugovor o koncesiji za djelatnost crpljenja, odvoza i zbrinjavanja fekalija.</w:t>
      </w:r>
    </w:p>
    <w:p w:rsidR="006E0C54" w:rsidRDefault="006E0C54" w:rsidP="00F956D9">
      <w:pPr>
        <w:jc w:val="both"/>
        <w:rPr>
          <w:rFonts w:ascii="Times New Roman" w:hAnsi="Times New Roman" w:cs="Times New Roman"/>
          <w:sz w:val="24"/>
          <w:szCs w:val="24"/>
        </w:rPr>
      </w:pPr>
    </w:p>
    <w:p w:rsidR="006E0C54" w:rsidRDefault="006E0C54" w:rsidP="00F956D9">
      <w:pPr>
        <w:jc w:val="both"/>
        <w:rPr>
          <w:rFonts w:ascii="Times New Roman" w:hAnsi="Times New Roman" w:cs="Times New Roman"/>
          <w:sz w:val="24"/>
          <w:szCs w:val="24"/>
        </w:rPr>
      </w:pPr>
      <w:r>
        <w:rPr>
          <w:rFonts w:ascii="Times New Roman" w:hAnsi="Times New Roman" w:cs="Times New Roman"/>
          <w:sz w:val="24"/>
          <w:szCs w:val="24"/>
        </w:rPr>
        <w:t>Po pitanju socijalnih davanja odnosno statusa korisnika, evidentno je da Općina ima mali broj korisnika te osim troje korisnika reguliranih rješenjima početkom godine, u drugom dijelu godine doneseno je ukupno 4 rješenja za jednokratnu novčanu pomoć za rođenje, 1 rješenje za izvanrednu pomoć te 1 rješenje za pomoć u prehrani za osobe s posebnim potrebama.</w:t>
      </w:r>
    </w:p>
    <w:p w:rsidR="006E0C54" w:rsidRDefault="006E0C54" w:rsidP="00F956D9">
      <w:pPr>
        <w:jc w:val="both"/>
        <w:rPr>
          <w:rFonts w:ascii="Times New Roman" w:hAnsi="Times New Roman" w:cs="Times New Roman"/>
          <w:sz w:val="24"/>
          <w:szCs w:val="24"/>
        </w:rPr>
      </w:pPr>
      <w:r>
        <w:rPr>
          <w:rFonts w:ascii="Times New Roman" w:hAnsi="Times New Roman" w:cs="Times New Roman"/>
          <w:sz w:val="24"/>
          <w:szCs w:val="24"/>
        </w:rPr>
        <w:t xml:space="preserve">Po pitanju </w:t>
      </w:r>
      <w:r w:rsidR="004F3EA2">
        <w:rPr>
          <w:rFonts w:ascii="Times New Roman" w:hAnsi="Times New Roman" w:cs="Times New Roman"/>
          <w:sz w:val="24"/>
          <w:szCs w:val="24"/>
        </w:rPr>
        <w:t>punjenja proračuna, isto se punilo očekivanom dinamikom izuzev prihoda od nefinancijske imovine gdje je ostvareno manje 25,6 % iz razloga što je jezero Bajer bilo ispražnjeno te je stoga bilo manje naknade za korištenje prostora elektrane. Doprinos za šume je povećan iz razoga  što je došlo do povećanje osnovice za izdvajanje prihoda.</w:t>
      </w:r>
    </w:p>
    <w:p w:rsidR="004F3EA2" w:rsidRDefault="004F3EA2" w:rsidP="00F956D9">
      <w:pPr>
        <w:jc w:val="both"/>
        <w:rPr>
          <w:rFonts w:ascii="Times New Roman" w:hAnsi="Times New Roman" w:cs="Times New Roman"/>
          <w:sz w:val="24"/>
          <w:szCs w:val="24"/>
        </w:rPr>
      </w:pPr>
      <w:r>
        <w:rPr>
          <w:rFonts w:ascii="Times New Roman" w:hAnsi="Times New Roman" w:cs="Times New Roman"/>
          <w:sz w:val="24"/>
          <w:szCs w:val="24"/>
        </w:rPr>
        <w:lastRenderedPageBreak/>
        <w:t>Po pitanju komunalnog doprinosa, u naved</w:t>
      </w:r>
      <w:r w:rsidR="00182C97">
        <w:rPr>
          <w:rFonts w:ascii="Times New Roman" w:hAnsi="Times New Roman" w:cs="Times New Roman"/>
          <w:sz w:val="24"/>
          <w:szCs w:val="24"/>
        </w:rPr>
        <w:t>en</w:t>
      </w:r>
      <w:r>
        <w:rPr>
          <w:rFonts w:ascii="Times New Roman" w:hAnsi="Times New Roman" w:cs="Times New Roman"/>
          <w:sz w:val="24"/>
          <w:szCs w:val="24"/>
        </w:rPr>
        <w:t>om razdoblju izdano je ukupno 26</w:t>
      </w:r>
      <w:r w:rsidR="00281014">
        <w:rPr>
          <w:rFonts w:ascii="Times New Roman" w:hAnsi="Times New Roman" w:cs="Times New Roman"/>
          <w:sz w:val="24"/>
          <w:szCs w:val="24"/>
        </w:rPr>
        <w:t xml:space="preserve"> </w:t>
      </w:r>
      <w:r w:rsidR="00182C97">
        <w:rPr>
          <w:rFonts w:ascii="Times New Roman" w:hAnsi="Times New Roman" w:cs="Times New Roman"/>
          <w:sz w:val="24"/>
          <w:szCs w:val="24"/>
        </w:rPr>
        <w:t xml:space="preserve">rješenja </w:t>
      </w:r>
      <w:r w:rsidR="00281014">
        <w:rPr>
          <w:rFonts w:ascii="Times New Roman" w:hAnsi="Times New Roman" w:cs="Times New Roman"/>
          <w:sz w:val="24"/>
          <w:szCs w:val="24"/>
        </w:rPr>
        <w:t>o komunalnom doprinosu i to uglavnom u p</w:t>
      </w:r>
      <w:r w:rsidR="00182C97">
        <w:rPr>
          <w:rFonts w:ascii="Times New Roman" w:hAnsi="Times New Roman" w:cs="Times New Roman"/>
          <w:sz w:val="24"/>
          <w:szCs w:val="24"/>
        </w:rPr>
        <w:t>ostupku legalizacija, od čega</w:t>
      </w:r>
      <w:r w:rsidR="00281014">
        <w:rPr>
          <w:rFonts w:ascii="Times New Roman" w:hAnsi="Times New Roman" w:cs="Times New Roman"/>
          <w:sz w:val="24"/>
          <w:szCs w:val="24"/>
        </w:rPr>
        <w:t xml:space="preserve"> je u 2 predmeta pokrenut postupak prisilne naplate a u jednom je postupak u tijeku po žalbi.</w:t>
      </w:r>
    </w:p>
    <w:p w:rsidR="004F3EA2" w:rsidRDefault="004F3EA2" w:rsidP="00F956D9">
      <w:pPr>
        <w:jc w:val="both"/>
        <w:rPr>
          <w:rFonts w:ascii="Times New Roman" w:hAnsi="Times New Roman" w:cs="Times New Roman"/>
          <w:sz w:val="24"/>
          <w:szCs w:val="24"/>
        </w:rPr>
      </w:pPr>
    </w:p>
    <w:p w:rsidR="004F3EA2" w:rsidRDefault="004F3EA2" w:rsidP="00F956D9">
      <w:pPr>
        <w:jc w:val="both"/>
        <w:rPr>
          <w:rFonts w:ascii="Times New Roman" w:hAnsi="Times New Roman" w:cs="Times New Roman"/>
          <w:sz w:val="24"/>
          <w:szCs w:val="24"/>
        </w:rPr>
      </w:pPr>
      <w:r>
        <w:rPr>
          <w:rFonts w:ascii="Times New Roman" w:hAnsi="Times New Roman" w:cs="Times New Roman"/>
          <w:sz w:val="24"/>
          <w:szCs w:val="24"/>
        </w:rPr>
        <w:t>Detaljnije o izvršenju proračuna za 2019. godinu biti će vidljivo iz Izvješća na idućoj sjednici Općinskog vijeća.</w:t>
      </w:r>
    </w:p>
    <w:p w:rsidR="00234D4F" w:rsidRDefault="00234D4F" w:rsidP="00F956D9">
      <w:pPr>
        <w:jc w:val="both"/>
        <w:rPr>
          <w:rFonts w:ascii="Times New Roman" w:hAnsi="Times New Roman" w:cs="Times New Roman"/>
          <w:sz w:val="24"/>
          <w:szCs w:val="24"/>
        </w:rPr>
      </w:pPr>
    </w:p>
    <w:p w:rsidR="00294FB9" w:rsidRDefault="0011696F" w:rsidP="00F956D9">
      <w:pPr>
        <w:jc w:val="both"/>
        <w:rPr>
          <w:rFonts w:ascii="Times New Roman" w:hAnsi="Times New Roman" w:cs="Times New Roman"/>
          <w:sz w:val="24"/>
          <w:szCs w:val="24"/>
        </w:rPr>
      </w:pPr>
      <w:r>
        <w:rPr>
          <w:rFonts w:ascii="Times New Roman" w:hAnsi="Times New Roman" w:cs="Times New Roman"/>
          <w:sz w:val="24"/>
          <w:szCs w:val="24"/>
        </w:rPr>
        <w:t>I na kraju ovog Izvješća preostaje mi samo iskazati zahvalnost svim onim vijećnicima koji su svojim zalaganjem pridonijeli realizaciji projekata koje sam ranije naveo te se nadam i daljnjoj dobroj suradnji sa svima Vama na korist cijeloj našoj zajednici.</w:t>
      </w:r>
    </w:p>
    <w:p w:rsidR="00294FB9" w:rsidRDefault="00294FB9" w:rsidP="00F956D9">
      <w:pPr>
        <w:jc w:val="both"/>
        <w:rPr>
          <w:rFonts w:ascii="Times New Roman" w:hAnsi="Times New Roman" w:cs="Times New Roman"/>
          <w:sz w:val="24"/>
          <w:szCs w:val="24"/>
        </w:rPr>
      </w:pPr>
    </w:p>
    <w:p w:rsidR="00F956D9" w:rsidRPr="00F956D9" w:rsidRDefault="00F956D9" w:rsidP="00F956D9">
      <w:pPr>
        <w:jc w:val="both"/>
        <w:rPr>
          <w:rFonts w:ascii="Times New Roman" w:hAnsi="Times New Roman" w:cs="Times New Roman"/>
          <w:sz w:val="24"/>
          <w:szCs w:val="24"/>
        </w:rPr>
      </w:pPr>
      <w:r w:rsidRPr="00F956D9">
        <w:rPr>
          <w:rFonts w:ascii="Times New Roman" w:hAnsi="Times New Roman" w:cs="Times New Roman"/>
          <w:sz w:val="24"/>
          <w:szCs w:val="24"/>
        </w:rPr>
        <w:tab/>
      </w:r>
      <w:r w:rsidRPr="00F956D9">
        <w:rPr>
          <w:rFonts w:ascii="Times New Roman" w:hAnsi="Times New Roman" w:cs="Times New Roman"/>
          <w:sz w:val="24"/>
          <w:szCs w:val="24"/>
        </w:rPr>
        <w:tab/>
      </w:r>
      <w:r w:rsidRPr="00F956D9">
        <w:rPr>
          <w:rFonts w:ascii="Times New Roman" w:hAnsi="Times New Roman" w:cs="Times New Roman"/>
          <w:sz w:val="24"/>
          <w:szCs w:val="24"/>
        </w:rPr>
        <w:tab/>
      </w:r>
      <w:r w:rsidRPr="00F956D9">
        <w:rPr>
          <w:rFonts w:ascii="Times New Roman" w:hAnsi="Times New Roman" w:cs="Times New Roman"/>
          <w:sz w:val="24"/>
          <w:szCs w:val="24"/>
        </w:rPr>
        <w:tab/>
      </w:r>
      <w:r w:rsidRPr="00F956D9">
        <w:rPr>
          <w:rFonts w:ascii="Times New Roman" w:hAnsi="Times New Roman" w:cs="Times New Roman"/>
          <w:sz w:val="24"/>
          <w:szCs w:val="24"/>
        </w:rPr>
        <w:tab/>
      </w:r>
      <w:r w:rsidRPr="00F956D9">
        <w:rPr>
          <w:rFonts w:ascii="Times New Roman" w:hAnsi="Times New Roman" w:cs="Times New Roman"/>
          <w:sz w:val="24"/>
          <w:szCs w:val="24"/>
        </w:rPr>
        <w:tab/>
      </w:r>
      <w:r w:rsidRPr="00F956D9">
        <w:rPr>
          <w:rFonts w:ascii="Times New Roman" w:hAnsi="Times New Roman" w:cs="Times New Roman"/>
          <w:sz w:val="24"/>
          <w:szCs w:val="24"/>
        </w:rPr>
        <w:tab/>
      </w:r>
      <w:r w:rsidRPr="00F956D9">
        <w:rPr>
          <w:rFonts w:ascii="Times New Roman" w:hAnsi="Times New Roman" w:cs="Times New Roman"/>
          <w:sz w:val="24"/>
          <w:szCs w:val="24"/>
        </w:rPr>
        <w:tab/>
      </w:r>
      <w:r w:rsidRPr="00F956D9">
        <w:rPr>
          <w:rFonts w:ascii="Times New Roman" w:hAnsi="Times New Roman" w:cs="Times New Roman"/>
          <w:sz w:val="24"/>
          <w:szCs w:val="24"/>
        </w:rPr>
        <w:tab/>
        <w:t>Općinski načelnik</w:t>
      </w:r>
    </w:p>
    <w:p w:rsidR="00F956D9" w:rsidRPr="00F956D9" w:rsidRDefault="00F956D9" w:rsidP="00F956D9">
      <w:pPr>
        <w:jc w:val="both"/>
        <w:rPr>
          <w:rFonts w:ascii="Times New Roman" w:hAnsi="Times New Roman" w:cs="Times New Roman"/>
          <w:sz w:val="24"/>
          <w:szCs w:val="24"/>
        </w:rPr>
      </w:pPr>
      <w:r w:rsidRPr="00F956D9">
        <w:rPr>
          <w:rFonts w:ascii="Times New Roman" w:hAnsi="Times New Roman" w:cs="Times New Roman"/>
          <w:sz w:val="24"/>
          <w:szCs w:val="24"/>
        </w:rPr>
        <w:tab/>
      </w:r>
      <w:r w:rsidRPr="00F956D9">
        <w:rPr>
          <w:rFonts w:ascii="Times New Roman" w:hAnsi="Times New Roman" w:cs="Times New Roman"/>
          <w:sz w:val="24"/>
          <w:szCs w:val="24"/>
        </w:rPr>
        <w:tab/>
      </w:r>
      <w:r w:rsidRPr="00F956D9">
        <w:rPr>
          <w:rFonts w:ascii="Times New Roman" w:hAnsi="Times New Roman" w:cs="Times New Roman"/>
          <w:sz w:val="24"/>
          <w:szCs w:val="24"/>
        </w:rPr>
        <w:tab/>
      </w:r>
      <w:r w:rsidRPr="00F956D9">
        <w:rPr>
          <w:rFonts w:ascii="Times New Roman" w:hAnsi="Times New Roman" w:cs="Times New Roman"/>
          <w:sz w:val="24"/>
          <w:szCs w:val="24"/>
        </w:rPr>
        <w:tab/>
      </w:r>
      <w:r w:rsidRPr="00F956D9">
        <w:rPr>
          <w:rFonts w:ascii="Times New Roman" w:hAnsi="Times New Roman" w:cs="Times New Roman"/>
          <w:sz w:val="24"/>
          <w:szCs w:val="24"/>
        </w:rPr>
        <w:tab/>
      </w:r>
      <w:r w:rsidRPr="00F956D9">
        <w:rPr>
          <w:rFonts w:ascii="Times New Roman" w:hAnsi="Times New Roman" w:cs="Times New Roman"/>
          <w:sz w:val="24"/>
          <w:szCs w:val="24"/>
        </w:rPr>
        <w:tab/>
      </w:r>
      <w:r w:rsidRPr="00F956D9">
        <w:rPr>
          <w:rFonts w:ascii="Times New Roman" w:hAnsi="Times New Roman" w:cs="Times New Roman"/>
          <w:sz w:val="24"/>
          <w:szCs w:val="24"/>
        </w:rPr>
        <w:tab/>
      </w:r>
      <w:r w:rsidRPr="00F956D9">
        <w:rPr>
          <w:rFonts w:ascii="Times New Roman" w:hAnsi="Times New Roman" w:cs="Times New Roman"/>
          <w:sz w:val="24"/>
          <w:szCs w:val="24"/>
        </w:rPr>
        <w:tab/>
      </w:r>
      <w:r w:rsidRPr="00F956D9">
        <w:rPr>
          <w:rFonts w:ascii="Times New Roman" w:hAnsi="Times New Roman" w:cs="Times New Roman"/>
          <w:sz w:val="24"/>
          <w:szCs w:val="24"/>
        </w:rPr>
        <w:tab/>
      </w:r>
      <w:r>
        <w:rPr>
          <w:rFonts w:ascii="Times New Roman" w:hAnsi="Times New Roman" w:cs="Times New Roman"/>
          <w:sz w:val="24"/>
          <w:szCs w:val="24"/>
        </w:rPr>
        <w:t xml:space="preserve"> </w:t>
      </w:r>
      <w:r w:rsidRPr="00F956D9">
        <w:rPr>
          <w:rFonts w:ascii="Times New Roman" w:hAnsi="Times New Roman" w:cs="Times New Roman"/>
          <w:sz w:val="24"/>
          <w:szCs w:val="24"/>
        </w:rPr>
        <w:t>David Bregovac</w:t>
      </w:r>
      <w:r w:rsidR="00585E45">
        <w:rPr>
          <w:rFonts w:ascii="Times New Roman" w:hAnsi="Times New Roman" w:cs="Times New Roman"/>
          <w:sz w:val="24"/>
          <w:szCs w:val="24"/>
        </w:rPr>
        <w:t>, v.r.</w:t>
      </w:r>
    </w:p>
    <w:p w:rsidR="001E1767" w:rsidRDefault="00B133F5" w:rsidP="00F956D9">
      <w:pPr>
        <w:jc w:val="both"/>
        <w:rPr>
          <w:rFonts w:ascii="Times New Roman" w:hAnsi="Times New Roman" w:cs="Times New Roman"/>
          <w:sz w:val="24"/>
          <w:szCs w:val="24"/>
        </w:rPr>
      </w:pPr>
      <w:r>
        <w:rPr>
          <w:rFonts w:ascii="Times New Roman" w:hAnsi="Times New Roman" w:cs="Times New Roman"/>
          <w:sz w:val="24"/>
          <w:szCs w:val="24"/>
        </w:rPr>
        <w:t>KLASA: 022-05/19-07/01</w:t>
      </w:r>
    </w:p>
    <w:p w:rsidR="00B133F5" w:rsidRDefault="00B133F5" w:rsidP="00F956D9">
      <w:pPr>
        <w:jc w:val="both"/>
        <w:rPr>
          <w:rFonts w:ascii="Times New Roman" w:hAnsi="Times New Roman" w:cs="Times New Roman"/>
          <w:sz w:val="24"/>
          <w:szCs w:val="24"/>
        </w:rPr>
      </w:pPr>
      <w:r>
        <w:rPr>
          <w:rFonts w:ascii="Times New Roman" w:hAnsi="Times New Roman" w:cs="Times New Roman"/>
          <w:sz w:val="24"/>
          <w:szCs w:val="24"/>
        </w:rPr>
        <w:t>URBROJ: 2112/03-02-20-02</w:t>
      </w:r>
    </w:p>
    <w:p w:rsidR="00B133F5" w:rsidRPr="00F956D9" w:rsidRDefault="00B133F5" w:rsidP="00F956D9">
      <w:pPr>
        <w:jc w:val="both"/>
        <w:rPr>
          <w:rFonts w:ascii="Times New Roman" w:hAnsi="Times New Roman" w:cs="Times New Roman"/>
          <w:sz w:val="24"/>
          <w:szCs w:val="24"/>
        </w:rPr>
      </w:pPr>
      <w:r>
        <w:rPr>
          <w:rFonts w:ascii="Times New Roman" w:hAnsi="Times New Roman" w:cs="Times New Roman"/>
          <w:sz w:val="24"/>
          <w:szCs w:val="24"/>
        </w:rPr>
        <w:t>Fužine, 24.03.2020.</w:t>
      </w:r>
      <w:bookmarkStart w:id="0" w:name="_GoBack"/>
      <w:bookmarkEnd w:id="0"/>
    </w:p>
    <w:p w:rsidR="00852C64" w:rsidRPr="00F956D9" w:rsidRDefault="00852C64">
      <w:pPr>
        <w:rPr>
          <w:rFonts w:ascii="Times New Roman" w:hAnsi="Times New Roman" w:cs="Times New Roman"/>
          <w:sz w:val="24"/>
          <w:szCs w:val="24"/>
        </w:rPr>
      </w:pPr>
    </w:p>
    <w:sectPr w:rsidR="00852C64" w:rsidRPr="00F95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E341D"/>
    <w:multiLevelType w:val="hybridMultilevel"/>
    <w:tmpl w:val="A10CDCA8"/>
    <w:lvl w:ilvl="0" w:tplc="C28C1700">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70B5F54"/>
    <w:multiLevelType w:val="hybridMultilevel"/>
    <w:tmpl w:val="D4BCCE22"/>
    <w:lvl w:ilvl="0" w:tplc="9A6C9FCC">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50E94A6D"/>
    <w:multiLevelType w:val="hybridMultilevel"/>
    <w:tmpl w:val="3B20AFDA"/>
    <w:lvl w:ilvl="0" w:tplc="8430A93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73BA7AD7"/>
    <w:multiLevelType w:val="hybridMultilevel"/>
    <w:tmpl w:val="3134EDB0"/>
    <w:lvl w:ilvl="0" w:tplc="8430A93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DF85BD0"/>
    <w:multiLevelType w:val="hybridMultilevel"/>
    <w:tmpl w:val="0BA65F50"/>
    <w:lvl w:ilvl="0" w:tplc="8430A93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C64"/>
    <w:rsid w:val="000A2562"/>
    <w:rsid w:val="000B0234"/>
    <w:rsid w:val="0011696F"/>
    <w:rsid w:val="00182C97"/>
    <w:rsid w:val="001A0729"/>
    <w:rsid w:val="001E1767"/>
    <w:rsid w:val="002103E8"/>
    <w:rsid w:val="00234D4F"/>
    <w:rsid w:val="002776DE"/>
    <w:rsid w:val="00281014"/>
    <w:rsid w:val="00294FB9"/>
    <w:rsid w:val="00457486"/>
    <w:rsid w:val="004A2A1A"/>
    <w:rsid w:val="004F3EA2"/>
    <w:rsid w:val="005254A2"/>
    <w:rsid w:val="00547DD6"/>
    <w:rsid w:val="005538C3"/>
    <w:rsid w:val="00585E45"/>
    <w:rsid w:val="0060641F"/>
    <w:rsid w:val="006E0C54"/>
    <w:rsid w:val="007164CA"/>
    <w:rsid w:val="007573BD"/>
    <w:rsid w:val="00770C93"/>
    <w:rsid w:val="00786C44"/>
    <w:rsid w:val="007C12EF"/>
    <w:rsid w:val="008014F7"/>
    <w:rsid w:val="008258FE"/>
    <w:rsid w:val="00847055"/>
    <w:rsid w:val="00852C64"/>
    <w:rsid w:val="008903C4"/>
    <w:rsid w:val="00A80007"/>
    <w:rsid w:val="00AF0741"/>
    <w:rsid w:val="00AF2ACD"/>
    <w:rsid w:val="00B133F5"/>
    <w:rsid w:val="00CD549A"/>
    <w:rsid w:val="00CE4389"/>
    <w:rsid w:val="00D110CB"/>
    <w:rsid w:val="00D85A3A"/>
    <w:rsid w:val="00DE1615"/>
    <w:rsid w:val="00F626C9"/>
    <w:rsid w:val="00F956D9"/>
    <w:rsid w:val="00FF512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A8220"/>
  <w15:chartTrackingRefBased/>
  <w15:docId w15:val="{04CB1E93-4514-4594-83D9-5ADFAF52B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C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930</Words>
  <Characters>5303</Characters>
  <Application>Microsoft Office Word</Application>
  <DocSecurity>0</DocSecurity>
  <Lines>44</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Pročelnik Općina Fužine</dc:creator>
  <cp:keywords/>
  <dc:description/>
  <cp:lastModifiedBy>Windows User</cp:lastModifiedBy>
  <cp:revision>3</cp:revision>
  <cp:lastPrinted>2018-12-03T09:48:00Z</cp:lastPrinted>
  <dcterms:created xsi:type="dcterms:W3CDTF">2021-01-29T12:38:00Z</dcterms:created>
  <dcterms:modified xsi:type="dcterms:W3CDTF">2021-01-29T12:42:00Z</dcterms:modified>
</cp:coreProperties>
</file>