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67" w:rsidRPr="00DD6789" w:rsidRDefault="001E1767">
      <w:pPr>
        <w:rPr>
          <w:rFonts w:ascii="Arial" w:hAnsi="Arial" w:cs="Arial"/>
        </w:rPr>
      </w:pPr>
    </w:p>
    <w:p w:rsidR="00852C64" w:rsidRPr="00DD6789" w:rsidRDefault="00852C64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 xml:space="preserve">Na temelju članka 49. st. 1. Statuta Općine Fužine („Službene novine“ </w:t>
      </w:r>
      <w:r w:rsidR="00D85A3A" w:rsidRPr="00DD6789">
        <w:rPr>
          <w:rFonts w:ascii="Arial" w:hAnsi="Arial" w:cs="Arial"/>
          <w:sz w:val="24"/>
          <w:szCs w:val="24"/>
        </w:rPr>
        <w:t>Općine Fužine br. 07/18</w:t>
      </w:r>
      <w:r w:rsidRPr="00DD6789">
        <w:rPr>
          <w:rFonts w:ascii="Arial" w:hAnsi="Arial" w:cs="Arial"/>
          <w:sz w:val="24"/>
          <w:szCs w:val="24"/>
        </w:rPr>
        <w:t>), podnosim Općinskom vijeću slijedeće</w:t>
      </w:r>
    </w:p>
    <w:p w:rsidR="00A80007" w:rsidRPr="00DD6789" w:rsidRDefault="00A80007" w:rsidP="00F956D9">
      <w:pPr>
        <w:jc w:val="both"/>
        <w:rPr>
          <w:rFonts w:ascii="Arial" w:hAnsi="Arial" w:cs="Arial"/>
          <w:sz w:val="24"/>
          <w:szCs w:val="24"/>
        </w:rPr>
      </w:pPr>
    </w:p>
    <w:p w:rsidR="00852C64" w:rsidRPr="00DD6789" w:rsidRDefault="00852C64" w:rsidP="00F956D9">
      <w:pPr>
        <w:jc w:val="both"/>
        <w:rPr>
          <w:rFonts w:ascii="Arial" w:hAnsi="Arial" w:cs="Arial"/>
          <w:sz w:val="24"/>
          <w:szCs w:val="24"/>
        </w:rPr>
      </w:pPr>
    </w:p>
    <w:p w:rsidR="00F956D9" w:rsidRPr="00DD6789" w:rsidRDefault="00852C64" w:rsidP="00F956D9">
      <w:pPr>
        <w:jc w:val="center"/>
        <w:rPr>
          <w:rFonts w:ascii="Arial" w:hAnsi="Arial" w:cs="Arial"/>
          <w:b/>
          <w:sz w:val="24"/>
          <w:szCs w:val="24"/>
        </w:rPr>
      </w:pPr>
      <w:r w:rsidRPr="00DD6789">
        <w:rPr>
          <w:rFonts w:ascii="Arial" w:hAnsi="Arial" w:cs="Arial"/>
          <w:b/>
          <w:sz w:val="24"/>
          <w:szCs w:val="24"/>
        </w:rPr>
        <w:t>IZVJEŠĆE O RADU ZA PERIOD</w:t>
      </w:r>
    </w:p>
    <w:p w:rsidR="00852C64" w:rsidRPr="00DD6789" w:rsidRDefault="00294FB9" w:rsidP="00F956D9">
      <w:pPr>
        <w:jc w:val="center"/>
        <w:rPr>
          <w:rFonts w:ascii="Arial" w:hAnsi="Arial" w:cs="Arial"/>
          <w:b/>
          <w:sz w:val="24"/>
          <w:szCs w:val="24"/>
        </w:rPr>
      </w:pPr>
      <w:r w:rsidRPr="00DD6789">
        <w:rPr>
          <w:rFonts w:ascii="Arial" w:hAnsi="Arial" w:cs="Arial"/>
          <w:b/>
          <w:sz w:val="24"/>
          <w:szCs w:val="24"/>
        </w:rPr>
        <w:t>OD 01.01.2019</w:t>
      </w:r>
      <w:r w:rsidR="00D85A3A" w:rsidRPr="00DD6789">
        <w:rPr>
          <w:rFonts w:ascii="Arial" w:hAnsi="Arial" w:cs="Arial"/>
          <w:b/>
          <w:sz w:val="24"/>
          <w:szCs w:val="24"/>
        </w:rPr>
        <w:t xml:space="preserve">. DO </w:t>
      </w:r>
      <w:r w:rsidRPr="00DD6789">
        <w:rPr>
          <w:rFonts w:ascii="Arial" w:hAnsi="Arial" w:cs="Arial"/>
          <w:b/>
          <w:sz w:val="24"/>
          <w:szCs w:val="24"/>
        </w:rPr>
        <w:t>30.06.2019</w:t>
      </w:r>
      <w:r w:rsidR="00852C64" w:rsidRPr="00DD6789">
        <w:rPr>
          <w:rFonts w:ascii="Arial" w:hAnsi="Arial" w:cs="Arial"/>
          <w:b/>
          <w:sz w:val="24"/>
          <w:szCs w:val="24"/>
        </w:rPr>
        <w:t>. GODINE</w:t>
      </w:r>
    </w:p>
    <w:p w:rsidR="00A80007" w:rsidRPr="00DD6789" w:rsidRDefault="00A80007" w:rsidP="00F956D9">
      <w:pPr>
        <w:jc w:val="center"/>
        <w:rPr>
          <w:rFonts w:ascii="Arial" w:hAnsi="Arial" w:cs="Arial"/>
          <w:b/>
          <w:sz w:val="24"/>
          <w:szCs w:val="24"/>
        </w:rPr>
      </w:pPr>
    </w:p>
    <w:p w:rsidR="00852C64" w:rsidRPr="00DD6789" w:rsidRDefault="00852C64" w:rsidP="00F956D9">
      <w:pPr>
        <w:jc w:val="both"/>
        <w:rPr>
          <w:rFonts w:ascii="Arial" w:hAnsi="Arial" w:cs="Arial"/>
          <w:sz w:val="24"/>
          <w:szCs w:val="24"/>
        </w:rPr>
      </w:pP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U prvom polugodištu 2019. godine</w:t>
      </w:r>
      <w:r w:rsidR="004A2A1A" w:rsidRPr="00DD6789">
        <w:rPr>
          <w:rFonts w:ascii="Arial" w:hAnsi="Arial" w:cs="Arial"/>
          <w:sz w:val="24"/>
          <w:szCs w:val="24"/>
        </w:rPr>
        <w:t xml:space="preserve"> naglasak</w:t>
      </w:r>
      <w:r w:rsidRPr="00DD6789">
        <w:rPr>
          <w:rFonts w:ascii="Arial" w:hAnsi="Arial" w:cs="Arial"/>
          <w:sz w:val="24"/>
          <w:szCs w:val="24"/>
        </w:rPr>
        <w:t xml:space="preserve"> rada bio je usmjeren na završavanje svih radova na Dječjem vrtiću kako bi se isti mogao staviti u funkciju u rujnu 2019. godine. U tom pravcu poduziman je čitav niz aktivnosti, kako sa izvođačima radova, tako i sa svim ostalim službama čije suglasnosti su bile potrebite za dovršetak navedene građevine.</w:t>
      </w: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Osim radova, poduzete su sve radnje zajedno sa ovim Općinskim vijećem,  i na osnivanju ustanove Dječji vrtić Snježna pahulja kako bi početkom školske 2019</w:t>
      </w:r>
      <w:r w:rsidR="00DD6789">
        <w:rPr>
          <w:rFonts w:ascii="Arial" w:hAnsi="Arial" w:cs="Arial"/>
          <w:sz w:val="24"/>
          <w:szCs w:val="24"/>
        </w:rPr>
        <w:t>.</w:t>
      </w:r>
      <w:r w:rsidRPr="00DD6789">
        <w:rPr>
          <w:rFonts w:ascii="Arial" w:hAnsi="Arial" w:cs="Arial"/>
          <w:sz w:val="24"/>
          <w:szCs w:val="24"/>
        </w:rPr>
        <w:t>/</w:t>
      </w:r>
      <w:r w:rsidR="00DD6789">
        <w:rPr>
          <w:rFonts w:ascii="Arial" w:hAnsi="Arial" w:cs="Arial"/>
          <w:sz w:val="24"/>
          <w:szCs w:val="24"/>
        </w:rPr>
        <w:t>20</w:t>
      </w:r>
      <w:r w:rsidRPr="00DD6789">
        <w:rPr>
          <w:rFonts w:ascii="Arial" w:hAnsi="Arial" w:cs="Arial"/>
          <w:sz w:val="24"/>
          <w:szCs w:val="24"/>
        </w:rPr>
        <w:t>20</w:t>
      </w:r>
      <w:r w:rsidR="00DD6789">
        <w:rPr>
          <w:rFonts w:ascii="Arial" w:hAnsi="Arial" w:cs="Arial"/>
          <w:sz w:val="24"/>
          <w:szCs w:val="24"/>
        </w:rPr>
        <w:t>.</w:t>
      </w:r>
      <w:r w:rsidRPr="00DD6789">
        <w:rPr>
          <w:rFonts w:ascii="Arial" w:hAnsi="Arial" w:cs="Arial"/>
          <w:sz w:val="24"/>
          <w:szCs w:val="24"/>
        </w:rPr>
        <w:t xml:space="preserve"> godine sve bilo spremno i za početak rada.</w:t>
      </w: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Obavljene su i sve pripremne radnje i prijave prema Agenciji kako bi se osiguralo financiranje izgradnje iz sredstava Europske unije, o čemu sam Vas višekratno na sjednicama Općinskog vijeća i izvješćivao.</w:t>
      </w: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Pored Dječjeg vrtića, vršene su pripremne radnje i za početak radova na našoj nerazvrstanoj cesti na predjelu Vrelo koji radovi su krenuli i o kojima ću Vas izvjestiti kroz iduće izvještajno razdoblje.</w:t>
      </w: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</w:p>
    <w:p w:rsidR="00294FB9" w:rsidRPr="00DD6789" w:rsidRDefault="004A2A1A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U</w:t>
      </w:r>
      <w:r w:rsidR="00294FB9" w:rsidRPr="00DD6789">
        <w:rPr>
          <w:rFonts w:ascii="Arial" w:hAnsi="Arial" w:cs="Arial"/>
          <w:sz w:val="24"/>
          <w:szCs w:val="24"/>
        </w:rPr>
        <w:t xml:space="preserve"> veljači je sklopljen i ugovor te započeta realizacija programa „Zaželi – program zapošljavanja žena“, vrijednosti cca 1,6 miliona kuna te su izvršene sve pripreme i promjene u ustroju Jedinstvenog upravnog odjela kako bi se mogle zaposliti voditeljica i administrator tog projekta kao polazišna točka same realizacije istoga.</w:t>
      </w: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 xml:space="preserve">Na navedenom projektu kojeg financira Europski socijalni fond </w:t>
      </w:r>
      <w:r w:rsidR="008903C4" w:rsidRPr="00DD6789">
        <w:rPr>
          <w:rFonts w:ascii="Arial" w:hAnsi="Arial" w:cs="Arial"/>
          <w:sz w:val="24"/>
          <w:szCs w:val="24"/>
        </w:rPr>
        <w:t>zaposleno je dodatno 8 žena koje pružaju usluge ukupno za čak 54 krajnja korisnika.</w:t>
      </w:r>
    </w:p>
    <w:p w:rsidR="008903C4" w:rsidRPr="00DD6789" w:rsidRDefault="008903C4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Cijeli projekat je</w:t>
      </w:r>
      <w:r w:rsidR="00786C44" w:rsidRPr="00DD6789">
        <w:rPr>
          <w:rFonts w:ascii="Arial" w:hAnsi="Arial" w:cs="Arial"/>
          <w:sz w:val="24"/>
          <w:szCs w:val="24"/>
        </w:rPr>
        <w:t xml:space="preserve"> u tijeku i trajati će idućih 20</w:t>
      </w:r>
      <w:r w:rsidRPr="00DD6789">
        <w:rPr>
          <w:rFonts w:ascii="Arial" w:hAnsi="Arial" w:cs="Arial"/>
          <w:sz w:val="24"/>
          <w:szCs w:val="24"/>
        </w:rPr>
        <w:t xml:space="preserve"> mjeseci.</w:t>
      </w:r>
    </w:p>
    <w:p w:rsidR="008903C4" w:rsidRPr="00DD6789" w:rsidRDefault="008903C4" w:rsidP="00F956D9">
      <w:pPr>
        <w:jc w:val="both"/>
        <w:rPr>
          <w:rFonts w:ascii="Arial" w:hAnsi="Arial" w:cs="Arial"/>
          <w:sz w:val="24"/>
          <w:szCs w:val="24"/>
        </w:rPr>
      </w:pPr>
    </w:p>
    <w:p w:rsidR="00FF5123" w:rsidRPr="00DD6789" w:rsidRDefault="008903C4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Pored ova glavna 3 projekta koja smo realizirali i posložili, vršen je i čitav niz drugih aktivnosti usmjerenih prvenstveno na sređivanje komunalne infrastrukte (općinske) počevši od proširenja javne rasvjete na području Liča (Potkobiljak, V</w:t>
      </w:r>
      <w:r w:rsidR="00FF5123" w:rsidRPr="00DD6789">
        <w:rPr>
          <w:rFonts w:ascii="Arial" w:hAnsi="Arial" w:cs="Arial"/>
          <w:sz w:val="24"/>
          <w:szCs w:val="24"/>
        </w:rPr>
        <w:t>icićeva ulica, ulica Seline, ras</w:t>
      </w:r>
      <w:r w:rsidRPr="00DD6789">
        <w:rPr>
          <w:rFonts w:ascii="Arial" w:hAnsi="Arial" w:cs="Arial"/>
          <w:sz w:val="24"/>
          <w:szCs w:val="24"/>
        </w:rPr>
        <w:t>vjeta uz šetnicu uz jezer</w:t>
      </w:r>
      <w:r w:rsidR="00FF5123" w:rsidRPr="00DD6789">
        <w:rPr>
          <w:rFonts w:ascii="Arial" w:hAnsi="Arial" w:cs="Arial"/>
          <w:sz w:val="24"/>
          <w:szCs w:val="24"/>
        </w:rPr>
        <w:t>o Bajer, postava solarnih javno-</w:t>
      </w:r>
      <w:r w:rsidRPr="00DD6789">
        <w:rPr>
          <w:rFonts w:ascii="Arial" w:hAnsi="Arial" w:cs="Arial"/>
          <w:sz w:val="24"/>
          <w:szCs w:val="24"/>
        </w:rPr>
        <w:t xml:space="preserve">rasvjetnih stupova </w:t>
      </w:r>
      <w:r w:rsidRPr="00DD6789">
        <w:rPr>
          <w:rFonts w:ascii="Arial" w:hAnsi="Arial" w:cs="Arial"/>
          <w:sz w:val="24"/>
          <w:szCs w:val="24"/>
        </w:rPr>
        <w:lastRenderedPageBreak/>
        <w:t>na plaži Lepenici, ulica Vrata prema pilani Čebuhar)</w:t>
      </w:r>
      <w:r w:rsidR="00786C44" w:rsidRPr="00DD6789">
        <w:rPr>
          <w:rFonts w:ascii="Arial" w:hAnsi="Arial" w:cs="Arial"/>
          <w:sz w:val="24"/>
          <w:szCs w:val="24"/>
        </w:rPr>
        <w:t>, sređivanja nerazv</w:t>
      </w:r>
      <w:r w:rsidR="00FF5123" w:rsidRPr="00DD6789">
        <w:rPr>
          <w:rFonts w:ascii="Arial" w:hAnsi="Arial" w:cs="Arial"/>
          <w:sz w:val="24"/>
          <w:szCs w:val="24"/>
        </w:rPr>
        <w:t>rstanih cesta, javnih površina te pripreme za daljnje nabave</w:t>
      </w:r>
      <w:r w:rsidR="004A2A1A" w:rsidRPr="00DD6789">
        <w:rPr>
          <w:rFonts w:ascii="Arial" w:hAnsi="Arial" w:cs="Arial"/>
          <w:sz w:val="24"/>
          <w:szCs w:val="24"/>
        </w:rPr>
        <w:t xml:space="preserve"> i radove</w:t>
      </w:r>
      <w:r w:rsidR="00FF5123" w:rsidRPr="00DD6789">
        <w:rPr>
          <w:rFonts w:ascii="Arial" w:hAnsi="Arial" w:cs="Arial"/>
          <w:sz w:val="24"/>
          <w:szCs w:val="24"/>
        </w:rPr>
        <w:t xml:space="preserve"> koje se provode sada.</w:t>
      </w:r>
    </w:p>
    <w:p w:rsidR="00B12E83" w:rsidRPr="00DD6789" w:rsidRDefault="00FF5123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U tijeku je i postupak izrade urbanist</w:t>
      </w:r>
      <w:r w:rsidR="004A2A1A" w:rsidRPr="00DD6789">
        <w:rPr>
          <w:rFonts w:ascii="Arial" w:hAnsi="Arial" w:cs="Arial"/>
          <w:sz w:val="24"/>
          <w:szCs w:val="24"/>
        </w:rPr>
        <w:t>i</w:t>
      </w:r>
      <w:r w:rsidRPr="00DD6789">
        <w:rPr>
          <w:rFonts w:ascii="Arial" w:hAnsi="Arial" w:cs="Arial"/>
          <w:sz w:val="24"/>
          <w:szCs w:val="24"/>
        </w:rPr>
        <w:t xml:space="preserve">čkog plana uređenja groblja Fužine, izmjena prostornog plana i pripreme za izradu projekta zaobilaznice. </w:t>
      </w:r>
    </w:p>
    <w:p w:rsidR="00B12E83" w:rsidRPr="00DD6789" w:rsidRDefault="00B12E83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Po pitanju zaobilaznice, trenutno je ugovoreno i izvode se radovi na provedbi geotehničkih istražnih radova i izradi geotehničkog elaborata te je ugovorena izrada idejnog rješenja.</w:t>
      </w:r>
    </w:p>
    <w:p w:rsidR="008903C4" w:rsidRPr="00DD6789" w:rsidRDefault="00FF5123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Manje projekte ovdje nisam niti iznosio kao npr. uređenje prostora bivše place u F</w:t>
      </w:r>
      <w:r w:rsidR="00DD6789">
        <w:rPr>
          <w:rFonts w:ascii="Arial" w:hAnsi="Arial" w:cs="Arial"/>
          <w:sz w:val="24"/>
          <w:szCs w:val="24"/>
        </w:rPr>
        <w:t>užinama, uređenje parka Sv. Jurja</w:t>
      </w:r>
      <w:r w:rsidRPr="00DD6789">
        <w:rPr>
          <w:rFonts w:ascii="Arial" w:hAnsi="Arial" w:cs="Arial"/>
          <w:sz w:val="24"/>
          <w:szCs w:val="24"/>
        </w:rPr>
        <w:t xml:space="preserve"> u Liču, pripreme za uređenje ceste u Poslovnoj zoni, zamjena i popravak krovova u Poslovnoj zoni, zamjena stolarije i fasada na Gmajni u Vratima.</w:t>
      </w:r>
    </w:p>
    <w:p w:rsidR="00FF5123" w:rsidRPr="00DD6789" w:rsidRDefault="00FF5123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U prvoj polovini ove godine realiziran je i novi Pravilnik oko načina financiranja udruga, provedeni natječaji sukladno istome i sklopljeni ugovori.</w:t>
      </w:r>
    </w:p>
    <w:p w:rsidR="00FF5123" w:rsidRPr="00DD6789" w:rsidRDefault="00FF5123" w:rsidP="00F956D9">
      <w:pPr>
        <w:jc w:val="both"/>
        <w:rPr>
          <w:rFonts w:ascii="Arial" w:hAnsi="Arial" w:cs="Arial"/>
          <w:sz w:val="24"/>
          <w:szCs w:val="24"/>
        </w:rPr>
      </w:pPr>
    </w:p>
    <w:p w:rsidR="00FF5123" w:rsidRPr="00DD6789" w:rsidRDefault="00FF5123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 xml:space="preserve">Po pitanju provedbe javnih natječaja, proveden je natječaj za poslovnu zonu Lič za jednu halu, u pripremi je natječaj za drugu halu, provedeni su natječaji za korištenje javnih površina uz jezero i postavu ugostiteljskih objekata, </w:t>
      </w:r>
      <w:r w:rsidR="004A2A1A" w:rsidRPr="00DD6789">
        <w:rPr>
          <w:rFonts w:ascii="Arial" w:hAnsi="Arial" w:cs="Arial"/>
          <w:sz w:val="24"/>
          <w:szCs w:val="24"/>
        </w:rPr>
        <w:t>pripremni radovi za izradu projekta uređenja Čoke, izrada projekta uređenja šetnice oko jezera Lepenice, prijave za natječaj prema MUP-u za uređenje rampe kod mosta na brani Bajer te čitav niz drugih manjih projekata čija realizacija će ovisiti prvenstveno od fondova na koji su prijavljivani.</w:t>
      </w:r>
    </w:p>
    <w:p w:rsidR="004A2A1A" w:rsidRPr="00DD6789" w:rsidRDefault="004A2A1A" w:rsidP="00F956D9">
      <w:pPr>
        <w:jc w:val="both"/>
        <w:rPr>
          <w:rFonts w:ascii="Arial" w:hAnsi="Arial" w:cs="Arial"/>
          <w:sz w:val="24"/>
          <w:szCs w:val="24"/>
        </w:rPr>
      </w:pPr>
    </w:p>
    <w:p w:rsidR="004A2A1A" w:rsidRPr="00DD6789" w:rsidRDefault="004A2A1A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U pogledu ostalih poslova, čije rješavanje ulazi u područje rada i Jedinstvenog upravnog odjela, mogu reći da su se većinom isti obavljali u za to predviđenim rokovima jer je ove godine, upravo zbog nove odluke o komunalnoj naknadi i prelaska na novi program vođenja cjelokupnog financijskog knjigovodstva, izdano kompletno novo rješenje o načinu i rokovima plaćanja tog prihoda.</w:t>
      </w:r>
    </w:p>
    <w:p w:rsidR="004A2A1A" w:rsidRPr="00DD6789" w:rsidRDefault="004A2A1A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Komunalni doprinos puni su u skladu s izdanim rješenjima izuzev tvrtke MAF (Ski Jelenča) koji za izgradnju žičara i objekata nije podmirio iznos komunalnog doprinosa u visini nešto većoj od 350.000 kuna. Prihodi po pitanju legalizacija su se nešto smanjili jer su i sami postupci u poodmakloj fazi kada novih predmeta ima jako malo.</w:t>
      </w:r>
    </w:p>
    <w:p w:rsidR="004A2A1A" w:rsidRPr="00DD6789" w:rsidRDefault="004A2A1A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Socijalna problematika, sukladno odluci, riješava se u rokovima i sukladno podnijetim zahtijevima. Tu naglašavam i dalje problematiku depopulacije odnosno demografije jer je u prvih 6 mjeseci za novorođenu djecu doneseno samo 3 rješenja.</w:t>
      </w:r>
    </w:p>
    <w:p w:rsidR="004A2A1A" w:rsidRPr="00DD6789" w:rsidRDefault="004A2A1A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Po pitanju sufinanciranja udžbenika, obzirom da su isti nabavljeni od strane države, Općina je i dalje zadržala svoju pomoć roditeljima kroz sufinanciranje ostalih potrebština kroz izdavanje bonova.</w:t>
      </w:r>
    </w:p>
    <w:p w:rsidR="00234D4F" w:rsidRPr="00DD6789" w:rsidRDefault="00234D4F" w:rsidP="00F956D9">
      <w:pPr>
        <w:jc w:val="both"/>
        <w:rPr>
          <w:rFonts w:ascii="Arial" w:hAnsi="Arial" w:cs="Arial"/>
          <w:sz w:val="24"/>
          <w:szCs w:val="24"/>
        </w:rPr>
      </w:pPr>
    </w:p>
    <w:p w:rsidR="00234D4F" w:rsidRPr="00DD6789" w:rsidRDefault="00234D4F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lastRenderedPageBreak/>
        <w:t>Uglavnom, ulaže se puno napora i truda u svakodnevnom rješavanju potreba, kako stanovnika tako i privrednika sa ovog područja kako bi se mogućio normalan život u našoj općini.</w:t>
      </w:r>
    </w:p>
    <w:p w:rsidR="00234D4F" w:rsidRPr="00DD6789" w:rsidRDefault="00234D4F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Svakako će tome doprinjeti i obnova vodovodne mreže i kanalazija kroz projekat tzv „Švicarci“ u koji će općina, ukoliko država ne pomogne, morati uložiti dosta sredstava. To je projekat o kojem ste izvješćeni na jednoj od prošlih sjednica vijeća pa držim nepotrebnim isto ponavljati, a o svim novim momentima ću Vas pravovremeno informirati (kao i do sada).</w:t>
      </w:r>
    </w:p>
    <w:p w:rsidR="00234D4F" w:rsidRPr="00DD6789" w:rsidRDefault="00234D4F" w:rsidP="00F956D9">
      <w:pPr>
        <w:jc w:val="both"/>
        <w:rPr>
          <w:rFonts w:ascii="Arial" w:hAnsi="Arial" w:cs="Arial"/>
          <w:sz w:val="24"/>
          <w:szCs w:val="24"/>
        </w:rPr>
      </w:pPr>
    </w:p>
    <w:p w:rsidR="00234D4F" w:rsidRPr="00DD6789" w:rsidRDefault="0011696F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>I na kraju ovog Izvješća preostaje mi samo iskazati zahvalnost svim onim vijećnicima koji su svojim zalaganjem pridonijeli realizaciji projekata koje sam ranije naveo te se nadam i daljnjoj dobroj suradnji sa svima Vama na korist cijeloj našoj zajednici.</w:t>
      </w: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</w:p>
    <w:p w:rsidR="00294FB9" w:rsidRPr="00DD6789" w:rsidRDefault="00294FB9" w:rsidP="00F956D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56D9" w:rsidRPr="00DD6789" w:rsidRDefault="00F956D9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="007B0ABC">
        <w:rPr>
          <w:rFonts w:ascii="Arial" w:hAnsi="Arial" w:cs="Arial"/>
          <w:sz w:val="24"/>
          <w:szCs w:val="24"/>
        </w:rPr>
        <w:t xml:space="preserve">   </w:t>
      </w:r>
      <w:r w:rsidRPr="00DD6789">
        <w:rPr>
          <w:rFonts w:ascii="Arial" w:hAnsi="Arial" w:cs="Arial"/>
          <w:sz w:val="24"/>
          <w:szCs w:val="24"/>
        </w:rPr>
        <w:t>Općinski načelnik</w:t>
      </w:r>
    </w:p>
    <w:p w:rsidR="00F956D9" w:rsidRDefault="00F956D9" w:rsidP="00F956D9">
      <w:pPr>
        <w:jc w:val="both"/>
        <w:rPr>
          <w:rFonts w:ascii="Arial" w:hAnsi="Arial" w:cs="Arial"/>
          <w:sz w:val="24"/>
          <w:szCs w:val="24"/>
        </w:rPr>
      </w:pP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</w:r>
      <w:r w:rsidRPr="00DD6789">
        <w:rPr>
          <w:rFonts w:ascii="Arial" w:hAnsi="Arial" w:cs="Arial"/>
          <w:sz w:val="24"/>
          <w:szCs w:val="24"/>
        </w:rPr>
        <w:tab/>
        <w:t xml:space="preserve"> David Bregovac</w:t>
      </w:r>
      <w:r w:rsidR="007B0ABC">
        <w:rPr>
          <w:rFonts w:ascii="Arial" w:hAnsi="Arial" w:cs="Arial"/>
          <w:sz w:val="24"/>
          <w:szCs w:val="24"/>
        </w:rPr>
        <w:t>, v.r.</w:t>
      </w:r>
    </w:p>
    <w:p w:rsidR="007B0ABC" w:rsidRDefault="007B0ABC" w:rsidP="00DD6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0ABC" w:rsidRDefault="007B0ABC" w:rsidP="00DD6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6789" w:rsidRPr="002E2C80" w:rsidRDefault="00DD6789" w:rsidP="00DD67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C80">
        <w:rPr>
          <w:rFonts w:ascii="Arial" w:hAnsi="Arial" w:cs="Arial"/>
          <w:sz w:val="24"/>
          <w:szCs w:val="24"/>
        </w:rPr>
        <w:t>KLASA: 022-05/1</w:t>
      </w:r>
      <w:r>
        <w:rPr>
          <w:rFonts w:ascii="Arial" w:hAnsi="Arial" w:cs="Arial"/>
          <w:sz w:val="24"/>
          <w:szCs w:val="24"/>
        </w:rPr>
        <w:t>9</w:t>
      </w:r>
      <w:r w:rsidRPr="002E2C80">
        <w:rPr>
          <w:rFonts w:ascii="Arial" w:hAnsi="Arial" w:cs="Arial"/>
          <w:sz w:val="24"/>
          <w:szCs w:val="24"/>
        </w:rPr>
        <w:t>-07/01</w:t>
      </w:r>
    </w:p>
    <w:p w:rsidR="00DD6789" w:rsidRPr="002E2C80" w:rsidRDefault="00DD6789" w:rsidP="00DD67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C80">
        <w:rPr>
          <w:rFonts w:ascii="Arial" w:hAnsi="Arial" w:cs="Arial"/>
          <w:sz w:val="24"/>
          <w:szCs w:val="24"/>
          <w:lang w:val="en-GB"/>
        </w:rPr>
        <w:t>URBROJ</w:t>
      </w:r>
      <w:r>
        <w:rPr>
          <w:rFonts w:ascii="Arial" w:hAnsi="Arial" w:cs="Arial"/>
          <w:sz w:val="24"/>
          <w:szCs w:val="24"/>
        </w:rPr>
        <w:t>: 2112/03-02-19-01</w:t>
      </w:r>
    </w:p>
    <w:p w:rsidR="00DD6789" w:rsidRPr="002E2C80" w:rsidRDefault="00DD6789" w:rsidP="00DD67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Fužine, 13.09</w:t>
      </w:r>
      <w:r w:rsidRPr="002E2C80">
        <w:rPr>
          <w:rFonts w:ascii="Arial" w:hAnsi="Arial" w:cs="Arial"/>
          <w:sz w:val="24"/>
          <w:szCs w:val="24"/>
        </w:rPr>
        <w:t>.2019.</w:t>
      </w:r>
    </w:p>
    <w:p w:rsidR="00DD6789" w:rsidRPr="00DD6789" w:rsidRDefault="00DD6789" w:rsidP="00F956D9">
      <w:pPr>
        <w:jc w:val="both"/>
        <w:rPr>
          <w:rFonts w:ascii="Arial" w:hAnsi="Arial" w:cs="Arial"/>
          <w:sz w:val="24"/>
          <w:szCs w:val="24"/>
        </w:rPr>
      </w:pPr>
    </w:p>
    <w:p w:rsidR="001E1767" w:rsidRPr="00DD6789" w:rsidRDefault="001E1767" w:rsidP="00F956D9">
      <w:pPr>
        <w:jc w:val="both"/>
        <w:rPr>
          <w:rFonts w:ascii="Arial" w:hAnsi="Arial" w:cs="Arial"/>
          <w:sz w:val="24"/>
          <w:szCs w:val="24"/>
        </w:rPr>
      </w:pPr>
    </w:p>
    <w:p w:rsidR="00852C64" w:rsidRPr="00DD6789" w:rsidRDefault="00852C64">
      <w:pPr>
        <w:rPr>
          <w:rFonts w:ascii="Arial" w:hAnsi="Arial" w:cs="Arial"/>
          <w:sz w:val="24"/>
          <w:szCs w:val="24"/>
        </w:rPr>
      </w:pPr>
    </w:p>
    <w:sectPr w:rsidR="00852C64" w:rsidRPr="00DD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41D"/>
    <w:multiLevelType w:val="hybridMultilevel"/>
    <w:tmpl w:val="A10CDCA8"/>
    <w:lvl w:ilvl="0" w:tplc="C28C1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94A6D"/>
    <w:multiLevelType w:val="hybridMultilevel"/>
    <w:tmpl w:val="3B20AFDA"/>
    <w:lvl w:ilvl="0" w:tplc="8430A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A7AD7"/>
    <w:multiLevelType w:val="hybridMultilevel"/>
    <w:tmpl w:val="3134EDB0"/>
    <w:lvl w:ilvl="0" w:tplc="8430A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85BD0"/>
    <w:multiLevelType w:val="hybridMultilevel"/>
    <w:tmpl w:val="0BA65F50"/>
    <w:lvl w:ilvl="0" w:tplc="8430A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64"/>
    <w:rsid w:val="000A2562"/>
    <w:rsid w:val="0011696F"/>
    <w:rsid w:val="001A0729"/>
    <w:rsid w:val="001E1767"/>
    <w:rsid w:val="002103E8"/>
    <w:rsid w:val="00234D4F"/>
    <w:rsid w:val="00260E1F"/>
    <w:rsid w:val="00294FB9"/>
    <w:rsid w:val="00457486"/>
    <w:rsid w:val="004A2A1A"/>
    <w:rsid w:val="005254A2"/>
    <w:rsid w:val="00547DD6"/>
    <w:rsid w:val="005538C3"/>
    <w:rsid w:val="0060641F"/>
    <w:rsid w:val="007164CA"/>
    <w:rsid w:val="007573BD"/>
    <w:rsid w:val="00786C44"/>
    <w:rsid w:val="007B0ABC"/>
    <w:rsid w:val="007C12EF"/>
    <w:rsid w:val="008258FE"/>
    <w:rsid w:val="00847055"/>
    <w:rsid w:val="00852C64"/>
    <w:rsid w:val="008903C4"/>
    <w:rsid w:val="00A80007"/>
    <w:rsid w:val="00AF0741"/>
    <w:rsid w:val="00AF2ACD"/>
    <w:rsid w:val="00B12E83"/>
    <w:rsid w:val="00CD549A"/>
    <w:rsid w:val="00CE4389"/>
    <w:rsid w:val="00D110CB"/>
    <w:rsid w:val="00D85A3A"/>
    <w:rsid w:val="00DD6789"/>
    <w:rsid w:val="00F956D9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04D9"/>
  <w15:chartTrackingRefBased/>
  <w15:docId w15:val="{04CB1E93-4514-4594-83D9-5ADFAF52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 Općina Fužine</dc:creator>
  <cp:keywords/>
  <dc:description/>
  <cp:lastModifiedBy>Windows User</cp:lastModifiedBy>
  <cp:revision>3</cp:revision>
  <cp:lastPrinted>2019-09-13T12:32:00Z</cp:lastPrinted>
  <dcterms:created xsi:type="dcterms:W3CDTF">2019-09-13T12:33:00Z</dcterms:created>
  <dcterms:modified xsi:type="dcterms:W3CDTF">2021-01-29T10:16:00Z</dcterms:modified>
</cp:coreProperties>
</file>