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7F" w:rsidRPr="009F6266" w:rsidRDefault="009F157F" w:rsidP="0023068E">
      <w:pPr>
        <w:pStyle w:val="BodyText"/>
        <w:jc w:val="both"/>
        <w:rPr>
          <w:rFonts w:ascii="Calibri" w:hAnsi="Calibri" w:cs="Calibri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2466"/>
        <w:gridCol w:w="3090"/>
      </w:tblGrid>
      <w:tr w:rsidR="000A7D07" w:rsidRPr="009F6266" w:rsidTr="00ED6C8C">
        <w:trPr>
          <w:trHeight w:val="719"/>
        </w:trPr>
        <w:tc>
          <w:tcPr>
            <w:tcW w:w="9243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9F157F" w:rsidRPr="009F6266" w:rsidRDefault="009F157F" w:rsidP="002C557A">
            <w:pPr>
              <w:pStyle w:val="BodyText"/>
              <w:jc w:val="center"/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  <w:t>IZVJEŠĆ</w:t>
            </w:r>
            <w:r w:rsidR="00BD3391" w:rsidRPr="009F6266"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  <w:t>E</w:t>
            </w: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  <w:t xml:space="preserve"> O PROVEDENOM SAVJETOVANJU SA ZAINTERESIRANOM JAVNOŠĆU</w:t>
            </w: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Naslov dokumenta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9F6266" w:rsidRDefault="001247DD" w:rsidP="002C557A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Nacrt </w:t>
            </w:r>
            <w:r w:rsidR="00C675B4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prijedloga </w:t>
            </w:r>
            <w:r w:rsidR="009D2D0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Programa održavanja</w:t>
            </w:r>
            <w:r w:rsidR="002C557A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 komunalne infrastrukture na području Općine Fužine za 2021. godinu</w:t>
            </w: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Stvaratelj dokumenta, tijelo koje provodi savjetovanje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9F6266" w:rsidRDefault="002C557A" w:rsidP="0023068E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Općina Fužine, Jedinstveni upravni odjel</w:t>
            </w: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Svrha dokumenta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9F6266" w:rsidRDefault="0083098E" w:rsidP="0043359D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Izvješće o provedenom savjetovanju sa zainteresiranom javnošću</w:t>
            </w:r>
            <w:r w:rsidR="00B75954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 o </w:t>
            </w:r>
            <w:r w:rsidR="002C557A"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Nacrt </w:t>
            </w:r>
            <w:r w:rsidR="009D2D0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prijedloga Programa održavanja</w:t>
            </w:r>
            <w:r w:rsidR="002C557A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 komunalne infrastrukture na području Općine Fužine za 2021. godinu</w:t>
            </w: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Datum dokumenta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9F6266" w:rsidRDefault="002C557A" w:rsidP="002C557A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05</w:t>
            </w:r>
            <w:r w:rsidR="00C675B4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. 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studeni 2020</w:t>
            </w:r>
            <w:r w:rsidR="0083098E"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.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 godine</w:t>
            </w: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Verzija dokumenta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9F6266" w:rsidRDefault="00535A1E" w:rsidP="0023068E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Prva </w:t>
            </w: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Vrsta dokumenta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35240" w:rsidRPr="009F6266" w:rsidRDefault="0083098E" w:rsidP="00452EBC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Izvješće</w:t>
            </w:r>
            <w:r w:rsidR="005F7F9B"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 </w:t>
            </w: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9F157F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Jedinstvena oznaka iz Plana donošenja zakona, drugih propisa i akata objavljenog na internetskim stranicama Vlade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9F6266" w:rsidRDefault="00452EBC" w:rsidP="0023068E">
            <w:pPr>
              <w:jc w:val="both"/>
              <w:rPr>
                <w:rFonts w:ascii="Calibri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hAnsi="Calibri" w:cs="Calibri"/>
                <w:bCs/>
                <w:szCs w:val="24"/>
                <w:lang w:val="hr-HR" w:eastAsia="zh-CN"/>
              </w:rPr>
              <w:t>-</w:t>
            </w: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Del="005D53AE" w:rsidRDefault="009F157F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3C2B7A" w:rsidRDefault="003C2B7A" w:rsidP="002C557A">
            <w:pPr>
              <w:pStyle w:val="BodyText"/>
              <w:spacing w:before="120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2C557A" w:rsidRPr="009F6266" w:rsidRDefault="002C557A" w:rsidP="002C557A">
            <w:pPr>
              <w:pStyle w:val="BodyText"/>
              <w:spacing w:before="120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-</w:t>
            </w:r>
          </w:p>
        </w:tc>
      </w:tr>
      <w:tr w:rsidR="00BD3391" w:rsidRPr="009F6266" w:rsidTr="002C557A">
        <w:trPr>
          <w:trHeight w:val="525"/>
        </w:trPr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9F6266" w:rsidRDefault="00BD3391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25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9F6266" w:rsidRDefault="002C557A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szCs w:val="24"/>
                <w:lang w:val="hr-HR" w:eastAsia="zh-CN"/>
              </w:rPr>
              <w:t>DA</w:t>
            </w:r>
          </w:p>
        </w:tc>
        <w:tc>
          <w:tcPr>
            <w:tcW w:w="315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2C557A" w:rsidRDefault="002C557A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2C557A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Internetska stranica Općine Fužine</w:t>
            </w:r>
          </w:p>
          <w:p w:rsidR="002C557A" w:rsidRPr="009F6266" w:rsidRDefault="002C557A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</w:pPr>
            <w:hyperlink r:id="rId6" w:history="1">
              <w:r w:rsidRPr="007312B7">
                <w:rPr>
                  <w:rStyle w:val="Hyperlink"/>
                  <w:rFonts w:ascii="Calibri" w:eastAsia="Simsun (Founder Extended)" w:hAnsi="Calibri" w:cs="Calibri"/>
                  <w:b/>
                  <w:bCs/>
                  <w:i/>
                  <w:szCs w:val="24"/>
                  <w:lang w:val="hr-HR" w:eastAsia="zh-CN"/>
                </w:rPr>
                <w:t>www.fuzine.hr</w:t>
              </w:r>
            </w:hyperlink>
            <w:r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  <w:t xml:space="preserve"> </w:t>
            </w:r>
          </w:p>
        </w:tc>
      </w:tr>
      <w:tr w:rsidR="00BD3391" w:rsidRPr="009F6266" w:rsidTr="002C557A">
        <w:trPr>
          <w:trHeight w:val="522"/>
        </w:trPr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9F6266" w:rsidRDefault="00BD3391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Ako jest, kada je nacrt objavljen, na kojoj internetskoj stranici i koliko je vremena ostavljeno za savjetovanje?</w:t>
            </w:r>
            <w:r w:rsidR="00452EBC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 xml:space="preserve"> A</w:t>
            </w: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ko nije, zašto?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83098E" w:rsidRPr="009F6266" w:rsidRDefault="00C675B4" w:rsidP="002C557A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Internetsko savjetovanje sa zainteresiranom javnošću trajalo je u razdoblju od </w:t>
            </w:r>
            <w:r w:rsidR="002C557A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06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. </w:t>
            </w:r>
            <w:r w:rsidR="002C557A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studenog 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do </w:t>
            </w:r>
            <w:r w:rsidR="002C557A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06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. </w:t>
            </w:r>
            <w:r w:rsidR="002C557A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prosinca  2020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.</w:t>
            </w:r>
            <w:r w:rsidR="002C557A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 godine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 </w:t>
            </w: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9F157F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Koji su predstavnici zainteresirane javnosti dostavili svoja očitovanja?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D0EC9" w:rsidRDefault="009D0EC9" w:rsidP="009D0EC9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2C557A" w:rsidRPr="009F6266" w:rsidRDefault="002C557A" w:rsidP="009D0EC9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-</w:t>
            </w:r>
          </w:p>
          <w:p w:rsidR="009F157F" w:rsidRPr="009F6266" w:rsidRDefault="009F157F" w:rsidP="00161635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9F6266" w:rsidRDefault="00BD3391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ANALIZA DOSTAVLJENIH PRIMJEDBI</w:t>
            </w:r>
          </w:p>
          <w:p w:rsidR="00E66F9A" w:rsidRPr="009F6266" w:rsidRDefault="00E66F9A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</w:pPr>
          </w:p>
          <w:p w:rsidR="00E66F9A" w:rsidRPr="00C675B4" w:rsidRDefault="00BD3391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C675B4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Primjedbe koje su prihvaćene</w:t>
            </w:r>
          </w:p>
          <w:p w:rsidR="00BD3391" w:rsidRPr="009F6266" w:rsidRDefault="00BD3391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</w:pPr>
            <w:r w:rsidRPr="00C675B4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Primjedbe koje nisu prihvaćene i obrazloženje razloga</w:t>
            </w: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  <w:t xml:space="preserve"> </w:t>
            </w:r>
            <w:r w:rsidRPr="00B75954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neprihvaćanja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D8752C" w:rsidRPr="009F6266" w:rsidRDefault="00D8752C" w:rsidP="0023068E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1A326B" w:rsidRDefault="001A326B" w:rsidP="0023068E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2C557A" w:rsidRDefault="002C557A" w:rsidP="0023068E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2C557A" w:rsidRPr="009F6266" w:rsidRDefault="002C557A" w:rsidP="0023068E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Nije bilo primjedbi</w:t>
            </w:r>
          </w:p>
          <w:p w:rsidR="00F46B52" w:rsidRPr="009F6266" w:rsidRDefault="00F46B52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978D0" w:rsidRPr="009F6266" w:rsidRDefault="004978D0" w:rsidP="00535A1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9F157F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lastRenderedPageBreak/>
              <w:t>Troškovi provedenog savjetovanja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0A7D07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</w:p>
        </w:tc>
      </w:tr>
    </w:tbl>
    <w:p w:rsidR="009F157F" w:rsidRDefault="009F157F" w:rsidP="00452EBC">
      <w:pPr>
        <w:jc w:val="both"/>
        <w:rPr>
          <w:rFonts w:ascii="Calibri" w:hAnsi="Calibri" w:cs="Calibri"/>
          <w:szCs w:val="24"/>
          <w:lang w:val="hr-HR"/>
        </w:rPr>
      </w:pPr>
    </w:p>
    <w:p w:rsidR="002C557A" w:rsidRDefault="002C557A" w:rsidP="00452EBC">
      <w:pPr>
        <w:jc w:val="both"/>
        <w:rPr>
          <w:rFonts w:ascii="Calibri" w:hAnsi="Calibri" w:cs="Calibri"/>
          <w:szCs w:val="24"/>
          <w:lang w:val="hr-HR"/>
        </w:rPr>
      </w:pPr>
    </w:p>
    <w:p w:rsidR="002C557A" w:rsidRDefault="009D2D06" w:rsidP="00452EBC">
      <w:pPr>
        <w:jc w:val="both"/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KLASA: 088-01/20-01/17</w:t>
      </w:r>
    </w:p>
    <w:p w:rsidR="002C557A" w:rsidRDefault="002C557A" w:rsidP="00452EBC">
      <w:pPr>
        <w:jc w:val="both"/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URBROJ: 2112/03-02-20-04</w:t>
      </w:r>
    </w:p>
    <w:p w:rsidR="002C557A" w:rsidRDefault="002C557A" w:rsidP="00452EBC">
      <w:pPr>
        <w:jc w:val="both"/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Fužine, 07.12.2020. godine</w:t>
      </w:r>
    </w:p>
    <w:p w:rsidR="002C557A" w:rsidRDefault="002C557A" w:rsidP="00452EBC">
      <w:pPr>
        <w:jc w:val="both"/>
        <w:rPr>
          <w:rFonts w:ascii="Calibri" w:hAnsi="Calibri" w:cs="Calibri"/>
          <w:szCs w:val="24"/>
          <w:lang w:val="hr-HR"/>
        </w:rPr>
      </w:pPr>
    </w:p>
    <w:p w:rsidR="002C557A" w:rsidRDefault="002C557A" w:rsidP="00452EBC">
      <w:pPr>
        <w:jc w:val="both"/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Izviješće izradila: Josipa Vlahović, ing.građ.</w:t>
      </w:r>
    </w:p>
    <w:p w:rsidR="00FB06AC" w:rsidRDefault="00FB06AC" w:rsidP="00452EBC">
      <w:pPr>
        <w:jc w:val="both"/>
        <w:rPr>
          <w:rFonts w:ascii="Calibri" w:hAnsi="Calibri" w:cs="Calibri"/>
          <w:szCs w:val="24"/>
          <w:lang w:val="hr-HR"/>
        </w:rPr>
      </w:pPr>
    </w:p>
    <w:p w:rsidR="00FB06AC" w:rsidRDefault="00FB06AC" w:rsidP="00452EBC">
      <w:pPr>
        <w:jc w:val="both"/>
        <w:rPr>
          <w:rFonts w:ascii="Calibri" w:hAnsi="Calibri" w:cs="Calibri"/>
          <w:szCs w:val="24"/>
          <w:lang w:val="hr-HR"/>
        </w:rPr>
      </w:pPr>
      <w:bookmarkStart w:id="0" w:name="_GoBack"/>
      <w:bookmarkEnd w:id="0"/>
    </w:p>
    <w:p w:rsidR="00FB06AC" w:rsidRDefault="00FB06AC" w:rsidP="008667C6">
      <w:pPr>
        <w:ind w:left="6521"/>
        <w:jc w:val="center"/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Općinski načelnik</w:t>
      </w:r>
    </w:p>
    <w:p w:rsidR="00FB06AC" w:rsidRPr="009F6266" w:rsidRDefault="00FB06AC" w:rsidP="008667C6">
      <w:pPr>
        <w:ind w:left="6521"/>
        <w:jc w:val="center"/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David Bregovac</w:t>
      </w:r>
      <w:r w:rsidR="008667C6">
        <w:rPr>
          <w:rFonts w:ascii="Calibri" w:hAnsi="Calibri" w:cs="Calibri"/>
          <w:szCs w:val="24"/>
          <w:lang w:val="hr-HR"/>
        </w:rPr>
        <w:t>, v.r.</w:t>
      </w:r>
    </w:p>
    <w:sectPr w:rsidR="00FB06AC" w:rsidRPr="009F6266" w:rsidSect="00E51C2A">
      <w:pgSz w:w="11907" w:h="16840" w:code="9"/>
      <w:pgMar w:top="851" w:right="1440" w:bottom="851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0FB1"/>
    <w:multiLevelType w:val="hybridMultilevel"/>
    <w:tmpl w:val="9BF24324"/>
    <w:lvl w:ilvl="0" w:tplc="6A885C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2578"/>
    <w:multiLevelType w:val="hybridMultilevel"/>
    <w:tmpl w:val="2EA0F72A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7D2448"/>
    <w:multiLevelType w:val="hybridMultilevel"/>
    <w:tmpl w:val="2E76DB5A"/>
    <w:lvl w:ilvl="0" w:tplc="724086C2">
      <w:numFmt w:val="bullet"/>
      <w:lvlText w:val="-"/>
      <w:lvlJc w:val="left"/>
      <w:pPr>
        <w:ind w:left="720" w:hanging="360"/>
      </w:pPr>
      <w:rPr>
        <w:rFonts w:ascii="Calibri" w:eastAsia="Simsun (Founder Extended)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C03F6"/>
    <w:multiLevelType w:val="hybridMultilevel"/>
    <w:tmpl w:val="515C9212"/>
    <w:lvl w:ilvl="0" w:tplc="0470BE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81D73"/>
    <w:multiLevelType w:val="hybridMultilevel"/>
    <w:tmpl w:val="190419FA"/>
    <w:lvl w:ilvl="0" w:tplc="52CA6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A4951"/>
    <w:multiLevelType w:val="hybridMultilevel"/>
    <w:tmpl w:val="115441F8"/>
    <w:lvl w:ilvl="0" w:tplc="D1C61A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26459"/>
    <w:multiLevelType w:val="hybridMultilevel"/>
    <w:tmpl w:val="020840C8"/>
    <w:lvl w:ilvl="0" w:tplc="359C10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B5AD5"/>
    <w:multiLevelType w:val="hybridMultilevel"/>
    <w:tmpl w:val="D1289C0E"/>
    <w:lvl w:ilvl="0" w:tplc="89DA14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817A8"/>
    <w:multiLevelType w:val="hybridMultilevel"/>
    <w:tmpl w:val="97E84960"/>
    <w:lvl w:ilvl="0" w:tplc="04D0F71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556D8"/>
    <w:multiLevelType w:val="hybridMultilevel"/>
    <w:tmpl w:val="809ED444"/>
    <w:lvl w:ilvl="0" w:tplc="BCD83E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9095B"/>
    <w:multiLevelType w:val="hybridMultilevel"/>
    <w:tmpl w:val="9CC0F5D4"/>
    <w:lvl w:ilvl="0" w:tplc="57DAC0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60B3"/>
    <w:multiLevelType w:val="hybridMultilevel"/>
    <w:tmpl w:val="4F4A36F2"/>
    <w:lvl w:ilvl="0" w:tplc="8F88EE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B7483"/>
    <w:multiLevelType w:val="hybridMultilevel"/>
    <w:tmpl w:val="34565298"/>
    <w:lvl w:ilvl="0" w:tplc="A01271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121AB"/>
    <w:multiLevelType w:val="hybridMultilevel"/>
    <w:tmpl w:val="BC92C264"/>
    <w:lvl w:ilvl="0" w:tplc="FD4A9E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7F"/>
    <w:rsid w:val="00014002"/>
    <w:rsid w:val="00026051"/>
    <w:rsid w:val="00033576"/>
    <w:rsid w:val="000428CD"/>
    <w:rsid w:val="00076BB6"/>
    <w:rsid w:val="00087A88"/>
    <w:rsid w:val="00091E49"/>
    <w:rsid w:val="000A7D07"/>
    <w:rsid w:val="000F51F4"/>
    <w:rsid w:val="000F5A4C"/>
    <w:rsid w:val="00115EEA"/>
    <w:rsid w:val="001247DD"/>
    <w:rsid w:val="00127A1E"/>
    <w:rsid w:val="0015500A"/>
    <w:rsid w:val="00155A2F"/>
    <w:rsid w:val="00161619"/>
    <w:rsid w:val="00161635"/>
    <w:rsid w:val="00166A27"/>
    <w:rsid w:val="00171379"/>
    <w:rsid w:val="00177A3E"/>
    <w:rsid w:val="00194B98"/>
    <w:rsid w:val="00194E27"/>
    <w:rsid w:val="001A326B"/>
    <w:rsid w:val="001B76FC"/>
    <w:rsid w:val="001F5C74"/>
    <w:rsid w:val="0023068E"/>
    <w:rsid w:val="0027441E"/>
    <w:rsid w:val="002A0B6C"/>
    <w:rsid w:val="002A37D6"/>
    <w:rsid w:val="002C557A"/>
    <w:rsid w:val="002D1882"/>
    <w:rsid w:val="002D3E4F"/>
    <w:rsid w:val="002D42F7"/>
    <w:rsid w:val="002D78BB"/>
    <w:rsid w:val="002E4761"/>
    <w:rsid w:val="002F156E"/>
    <w:rsid w:val="00322993"/>
    <w:rsid w:val="00341506"/>
    <w:rsid w:val="003478B7"/>
    <w:rsid w:val="003650CA"/>
    <w:rsid w:val="00371838"/>
    <w:rsid w:val="00382663"/>
    <w:rsid w:val="003A7385"/>
    <w:rsid w:val="003B0FE7"/>
    <w:rsid w:val="003C016E"/>
    <w:rsid w:val="003C2B7A"/>
    <w:rsid w:val="003E7F6C"/>
    <w:rsid w:val="00406EA1"/>
    <w:rsid w:val="00421DA4"/>
    <w:rsid w:val="0043359D"/>
    <w:rsid w:val="0043507C"/>
    <w:rsid w:val="004362E2"/>
    <w:rsid w:val="00446252"/>
    <w:rsid w:val="00450ADE"/>
    <w:rsid w:val="00452EBC"/>
    <w:rsid w:val="00467A2E"/>
    <w:rsid w:val="00471B44"/>
    <w:rsid w:val="0048165E"/>
    <w:rsid w:val="00486B3E"/>
    <w:rsid w:val="00490F6D"/>
    <w:rsid w:val="004978D0"/>
    <w:rsid w:val="004A0036"/>
    <w:rsid w:val="004A2FE5"/>
    <w:rsid w:val="004B447F"/>
    <w:rsid w:val="004B65E7"/>
    <w:rsid w:val="004C76D1"/>
    <w:rsid w:val="004F08E9"/>
    <w:rsid w:val="00515A14"/>
    <w:rsid w:val="00535A1E"/>
    <w:rsid w:val="00540DE5"/>
    <w:rsid w:val="00544255"/>
    <w:rsid w:val="005620E3"/>
    <w:rsid w:val="00575F42"/>
    <w:rsid w:val="005A4B29"/>
    <w:rsid w:val="005B0741"/>
    <w:rsid w:val="005B0FDF"/>
    <w:rsid w:val="005D5A1E"/>
    <w:rsid w:val="005E236E"/>
    <w:rsid w:val="005F7F9B"/>
    <w:rsid w:val="00602472"/>
    <w:rsid w:val="00614302"/>
    <w:rsid w:val="006226F0"/>
    <w:rsid w:val="00626560"/>
    <w:rsid w:val="00636E72"/>
    <w:rsid w:val="00641B36"/>
    <w:rsid w:val="00642176"/>
    <w:rsid w:val="00680C0C"/>
    <w:rsid w:val="0068515D"/>
    <w:rsid w:val="006C34B0"/>
    <w:rsid w:val="006E15A0"/>
    <w:rsid w:val="006E7BFB"/>
    <w:rsid w:val="006F01E8"/>
    <w:rsid w:val="006F46AB"/>
    <w:rsid w:val="00702965"/>
    <w:rsid w:val="007209D4"/>
    <w:rsid w:val="00723B85"/>
    <w:rsid w:val="00727C0B"/>
    <w:rsid w:val="00732754"/>
    <w:rsid w:val="00741A83"/>
    <w:rsid w:val="00751AAA"/>
    <w:rsid w:val="00756210"/>
    <w:rsid w:val="00756402"/>
    <w:rsid w:val="007960BC"/>
    <w:rsid w:val="007A5CB9"/>
    <w:rsid w:val="007C1CEE"/>
    <w:rsid w:val="007D77B8"/>
    <w:rsid w:val="00821381"/>
    <w:rsid w:val="008234C0"/>
    <w:rsid w:val="0083098E"/>
    <w:rsid w:val="00834268"/>
    <w:rsid w:val="008349F9"/>
    <w:rsid w:val="00837BCC"/>
    <w:rsid w:val="008471E7"/>
    <w:rsid w:val="00850B8F"/>
    <w:rsid w:val="008667C6"/>
    <w:rsid w:val="008770A9"/>
    <w:rsid w:val="00877E69"/>
    <w:rsid w:val="0088087B"/>
    <w:rsid w:val="00883B12"/>
    <w:rsid w:val="00884A71"/>
    <w:rsid w:val="00892E2F"/>
    <w:rsid w:val="0089784D"/>
    <w:rsid w:val="008B09A2"/>
    <w:rsid w:val="008C7ACE"/>
    <w:rsid w:val="008D2637"/>
    <w:rsid w:val="008D2C83"/>
    <w:rsid w:val="008E51C9"/>
    <w:rsid w:val="008E70E6"/>
    <w:rsid w:val="009001EC"/>
    <w:rsid w:val="00910F28"/>
    <w:rsid w:val="00913C31"/>
    <w:rsid w:val="00917ADC"/>
    <w:rsid w:val="009349AB"/>
    <w:rsid w:val="00960C63"/>
    <w:rsid w:val="00961515"/>
    <w:rsid w:val="00961C72"/>
    <w:rsid w:val="00982A7D"/>
    <w:rsid w:val="00986718"/>
    <w:rsid w:val="00993130"/>
    <w:rsid w:val="00993BE9"/>
    <w:rsid w:val="009953E9"/>
    <w:rsid w:val="009A25D0"/>
    <w:rsid w:val="009A4C27"/>
    <w:rsid w:val="009A66D4"/>
    <w:rsid w:val="009B462E"/>
    <w:rsid w:val="009D0D68"/>
    <w:rsid w:val="009D0EC9"/>
    <w:rsid w:val="009D2D06"/>
    <w:rsid w:val="009E18B8"/>
    <w:rsid w:val="009E381E"/>
    <w:rsid w:val="009E39AB"/>
    <w:rsid w:val="009E5CEC"/>
    <w:rsid w:val="009F157F"/>
    <w:rsid w:val="009F6266"/>
    <w:rsid w:val="00A25B11"/>
    <w:rsid w:val="00A4212B"/>
    <w:rsid w:val="00A422D0"/>
    <w:rsid w:val="00A42B28"/>
    <w:rsid w:val="00A51359"/>
    <w:rsid w:val="00A61167"/>
    <w:rsid w:val="00A62F32"/>
    <w:rsid w:val="00A70A81"/>
    <w:rsid w:val="00A87B31"/>
    <w:rsid w:val="00A94339"/>
    <w:rsid w:val="00A94488"/>
    <w:rsid w:val="00AB7673"/>
    <w:rsid w:val="00AD3105"/>
    <w:rsid w:val="00B05129"/>
    <w:rsid w:val="00B066C8"/>
    <w:rsid w:val="00B36DF1"/>
    <w:rsid w:val="00B4224C"/>
    <w:rsid w:val="00B449AE"/>
    <w:rsid w:val="00B75954"/>
    <w:rsid w:val="00B84ECC"/>
    <w:rsid w:val="00B93255"/>
    <w:rsid w:val="00B94400"/>
    <w:rsid w:val="00BA4062"/>
    <w:rsid w:val="00BA6AB7"/>
    <w:rsid w:val="00BC585C"/>
    <w:rsid w:val="00BD3391"/>
    <w:rsid w:val="00BF5718"/>
    <w:rsid w:val="00C015A1"/>
    <w:rsid w:val="00C01C4E"/>
    <w:rsid w:val="00C03E8D"/>
    <w:rsid w:val="00C525EA"/>
    <w:rsid w:val="00C57DC1"/>
    <w:rsid w:val="00C675B4"/>
    <w:rsid w:val="00C81FD7"/>
    <w:rsid w:val="00CE5625"/>
    <w:rsid w:val="00D020A2"/>
    <w:rsid w:val="00D12D46"/>
    <w:rsid w:val="00D33311"/>
    <w:rsid w:val="00D46A69"/>
    <w:rsid w:val="00D539A3"/>
    <w:rsid w:val="00D54CC2"/>
    <w:rsid w:val="00D62D9C"/>
    <w:rsid w:val="00D80231"/>
    <w:rsid w:val="00D808DC"/>
    <w:rsid w:val="00D8752C"/>
    <w:rsid w:val="00DA6349"/>
    <w:rsid w:val="00DC7C12"/>
    <w:rsid w:val="00DD5F51"/>
    <w:rsid w:val="00DD7438"/>
    <w:rsid w:val="00DF385D"/>
    <w:rsid w:val="00DF756B"/>
    <w:rsid w:val="00E04B0B"/>
    <w:rsid w:val="00E05A4D"/>
    <w:rsid w:val="00E10909"/>
    <w:rsid w:val="00E1301B"/>
    <w:rsid w:val="00E130B4"/>
    <w:rsid w:val="00E367F3"/>
    <w:rsid w:val="00E51C2A"/>
    <w:rsid w:val="00E54622"/>
    <w:rsid w:val="00E66F9A"/>
    <w:rsid w:val="00E72338"/>
    <w:rsid w:val="00E8752C"/>
    <w:rsid w:val="00E95A88"/>
    <w:rsid w:val="00EA4B54"/>
    <w:rsid w:val="00EC5A64"/>
    <w:rsid w:val="00EC631A"/>
    <w:rsid w:val="00ED0E57"/>
    <w:rsid w:val="00ED6C8C"/>
    <w:rsid w:val="00ED6CDC"/>
    <w:rsid w:val="00EE3EC4"/>
    <w:rsid w:val="00EE75C8"/>
    <w:rsid w:val="00F00F31"/>
    <w:rsid w:val="00F11AB1"/>
    <w:rsid w:val="00F27130"/>
    <w:rsid w:val="00F35240"/>
    <w:rsid w:val="00F37A7A"/>
    <w:rsid w:val="00F461E0"/>
    <w:rsid w:val="00F46B52"/>
    <w:rsid w:val="00F75646"/>
    <w:rsid w:val="00F806E8"/>
    <w:rsid w:val="00F8237A"/>
    <w:rsid w:val="00FB06AC"/>
    <w:rsid w:val="00FB2E33"/>
    <w:rsid w:val="00FC2CDE"/>
    <w:rsid w:val="00FD15BF"/>
    <w:rsid w:val="00FD5B9B"/>
    <w:rsid w:val="00F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4875A"/>
  <w15:chartTrackingRefBased/>
  <w15:docId w15:val="{D6C769A5-4159-4D72-BD07-A4725AB6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57F"/>
    <w:rPr>
      <w:sz w:val="24"/>
      <w:lang w:val="en-US" w:eastAsia="hr-HR"/>
    </w:rPr>
  </w:style>
  <w:style w:type="paragraph" w:styleId="Heading2">
    <w:name w:val="heading 2"/>
    <w:basedOn w:val="Normal"/>
    <w:link w:val="Heading2Char"/>
    <w:uiPriority w:val="9"/>
    <w:qFormat/>
    <w:rsid w:val="0088087B"/>
    <w:pPr>
      <w:spacing w:line="270" w:lineRule="atLeast"/>
      <w:outlineLvl w:val="1"/>
    </w:pPr>
    <w:rPr>
      <w:b/>
      <w:bCs/>
      <w:color w:val="999999"/>
      <w:sz w:val="21"/>
      <w:szCs w:val="21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F157F"/>
    <w:rPr>
      <w:color w:val="0000FF"/>
      <w:u w:val="single"/>
    </w:rPr>
  </w:style>
  <w:style w:type="paragraph" w:styleId="BodyText">
    <w:name w:val="Body Text"/>
    <w:basedOn w:val="Normal"/>
    <w:rsid w:val="009F157F"/>
    <w:pPr>
      <w:spacing w:after="120"/>
    </w:pPr>
  </w:style>
  <w:style w:type="table" w:styleId="MediumList2-Accent1">
    <w:name w:val="Medium List 2 Accent 1"/>
    <w:basedOn w:val="TableNormal"/>
    <w:uiPriority w:val="66"/>
    <w:rsid w:val="002D78B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2D78B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1">
    <w:name w:val="Medium Shading 1 Accent 1"/>
    <w:basedOn w:val="TableNormal"/>
    <w:uiPriority w:val="63"/>
    <w:rsid w:val="002D78B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0A7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7D07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link w:val="NormalWebChar"/>
    <w:uiPriority w:val="99"/>
    <w:rsid w:val="000F51F4"/>
    <w:pPr>
      <w:spacing w:before="100" w:beforeAutospacing="1" w:after="100" w:afterAutospacing="1"/>
    </w:pPr>
    <w:rPr>
      <w:rFonts w:eastAsia="Calibri"/>
      <w:lang w:val="hr-HR"/>
    </w:rPr>
  </w:style>
  <w:style w:type="character" w:customStyle="1" w:styleId="NormalWebChar">
    <w:name w:val="Normal (Web) Char"/>
    <w:link w:val="NormalWeb"/>
    <w:uiPriority w:val="99"/>
    <w:locked/>
    <w:rsid w:val="000F51F4"/>
    <w:rPr>
      <w:rFonts w:eastAsia="Calibri"/>
      <w:sz w:val="24"/>
    </w:rPr>
  </w:style>
  <w:style w:type="character" w:customStyle="1" w:styleId="Heading2Char">
    <w:name w:val="Heading 2 Char"/>
    <w:link w:val="Heading2"/>
    <w:uiPriority w:val="9"/>
    <w:rsid w:val="0088087B"/>
    <w:rPr>
      <w:b/>
      <w:bCs/>
      <w:color w:val="999999"/>
      <w:sz w:val="21"/>
      <w:szCs w:val="21"/>
    </w:rPr>
  </w:style>
  <w:style w:type="paragraph" w:styleId="ListParagraph">
    <w:name w:val="List Paragraph"/>
    <w:basedOn w:val="Normal"/>
    <w:uiPriority w:val="34"/>
    <w:qFormat/>
    <w:rsid w:val="009D0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character" w:styleId="CommentReference">
    <w:name w:val="annotation reference"/>
    <w:uiPriority w:val="99"/>
    <w:semiHidden/>
    <w:unhideWhenUsed/>
    <w:rsid w:val="00E05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A4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05A4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A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5A4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1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5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zin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2CD4-ECEF-4ECA-8B79-28A93943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izvješća o provedenom savjetovanju sa zainteresiranom javnošću</vt:lpstr>
      <vt:lpstr>Obrazac izvješća o provedenom savjetovanju sa zainteresiranom javnošću</vt:lpstr>
    </vt:vector>
  </TitlesOfParts>
  <Company>MOBMS</Company>
  <LinksUpToDate>false</LinksUpToDate>
  <CharactersWithSpaces>1754</CharactersWithSpaces>
  <SharedDoc>false</SharedDoc>
  <HLinks>
    <vt:vector size="6" baseType="variant">
      <vt:variant>
        <vt:i4>327745</vt:i4>
      </vt:variant>
      <vt:variant>
        <vt:i4>0</vt:i4>
      </vt:variant>
      <vt:variant>
        <vt:i4>0</vt:i4>
      </vt:variant>
      <vt:variant>
        <vt:i4>5</vt:i4>
      </vt:variant>
      <vt:variant>
        <vt:lpwstr>http://www.fuzine.hr/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izvješća o provedenom savjetovanju sa zainteresiranom javnošću</dc:title>
  <dc:subject/>
  <dc:creator>borlic</dc:creator>
  <cp:keywords/>
  <cp:lastModifiedBy>Windows User</cp:lastModifiedBy>
  <cp:revision>2</cp:revision>
  <cp:lastPrinted>2020-12-04T06:46:00Z</cp:lastPrinted>
  <dcterms:created xsi:type="dcterms:W3CDTF">2020-12-08T07:46:00Z</dcterms:created>
  <dcterms:modified xsi:type="dcterms:W3CDTF">2020-12-08T07:46:00Z</dcterms:modified>
</cp:coreProperties>
</file>